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入围供应商信息</w:t>
      </w:r>
    </w:p>
    <w:p>
      <w:pPr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入围供应商信息及排序如下：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仿宋_GB2312" w:hAnsi="宋体" w:eastAsia="仿宋_GB2312"/>
          <w:sz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1、泰州市永乐汽车服务有限公司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>各类车型的维修工时单价统一报价为</w:t>
      </w:r>
      <w:r>
        <w:rPr>
          <w:rFonts w:hint="eastAsia"/>
          <w:sz w:val="24"/>
          <w:szCs w:val="24"/>
          <w:highlight w:val="none"/>
          <w:lang w:val="en-US" w:eastAsia="zh-CN"/>
        </w:rPr>
        <w:t>5</w:t>
      </w:r>
      <w:r>
        <w:rPr>
          <w:rFonts w:hint="eastAsia"/>
          <w:sz w:val="24"/>
          <w:szCs w:val="24"/>
          <w:highlight w:val="none"/>
        </w:rPr>
        <w:t xml:space="preserve">        元/小时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 xml:space="preserve">所提供的配件材料价格在进价的基础上加价 </w:t>
      </w:r>
      <w:r>
        <w:rPr>
          <w:rFonts w:hint="eastAsia"/>
          <w:sz w:val="24"/>
          <w:szCs w:val="24"/>
          <w:highlight w:val="none"/>
          <w:lang w:val="en-US" w:eastAsia="zh-CN"/>
        </w:rPr>
        <w:t>6</w:t>
      </w:r>
      <w:r>
        <w:rPr>
          <w:rFonts w:hint="eastAsia"/>
          <w:sz w:val="24"/>
          <w:szCs w:val="24"/>
          <w:highlight w:val="none"/>
        </w:rPr>
        <w:t xml:space="preserve">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地址：泰州市开发区纬八路9号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ascii="仿宋_GB2312" w:hAnsi="宋体" w:eastAsia="仿宋_GB2312"/>
          <w:sz w:val="24"/>
          <w:highlight w:val="none"/>
        </w:rPr>
      </w:pPr>
      <w:r>
        <w:rPr>
          <w:sz w:val="24"/>
          <w:szCs w:val="24"/>
          <w:highlight w:val="none"/>
        </w:rPr>
        <w:t>2</w:t>
      </w:r>
      <w:r>
        <w:rPr>
          <w:rFonts w:hint="eastAsia"/>
          <w:sz w:val="24"/>
          <w:szCs w:val="24"/>
          <w:highlight w:val="none"/>
        </w:rPr>
        <w:t>、泰州市德众汽车销售服务有限公司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>各类车型的维修工时单价统一报价为6元/小时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 xml:space="preserve">所提供的配件材料价格在进价的基础上加价 </w:t>
      </w:r>
      <w:r>
        <w:rPr>
          <w:rFonts w:hint="eastAsia"/>
          <w:sz w:val="24"/>
          <w:szCs w:val="24"/>
          <w:highlight w:val="none"/>
          <w:lang w:val="en-US" w:eastAsia="zh-CN"/>
        </w:rPr>
        <w:t>9</w:t>
      </w:r>
      <w:r>
        <w:rPr>
          <w:rFonts w:hint="eastAsia"/>
          <w:sz w:val="24"/>
          <w:szCs w:val="24"/>
          <w:highlight w:val="none"/>
        </w:rPr>
        <w:t xml:space="preserve">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地址：泰州市海陵区南通路118号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3</w:t>
      </w:r>
      <w:r>
        <w:rPr>
          <w:rFonts w:hint="eastAsia"/>
          <w:sz w:val="24"/>
          <w:szCs w:val="24"/>
          <w:highlight w:val="none"/>
        </w:rPr>
        <w:t>、泰州市进口汽车修配厂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>各类车型的维修工时单价统一报价为4元/小时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 xml:space="preserve">所提供的配件材料价格在进价的基础上加价 </w:t>
      </w:r>
      <w:r>
        <w:rPr>
          <w:rFonts w:hint="eastAsia"/>
          <w:sz w:val="24"/>
          <w:szCs w:val="24"/>
          <w:highlight w:val="none"/>
          <w:lang w:val="en-US" w:eastAsia="zh-CN"/>
        </w:rPr>
        <w:t>4</w:t>
      </w:r>
      <w:r>
        <w:rPr>
          <w:rFonts w:hint="eastAsia"/>
          <w:sz w:val="24"/>
          <w:szCs w:val="24"/>
          <w:highlight w:val="none"/>
        </w:rPr>
        <w:t xml:space="preserve">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地址：泰州经济开发区鹏举路西侧（泰州市三泰汽车贸易有限公司西侧厂房）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4、泰州市海领汽车销售服务有限公司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>各类车型的维修工时单价统一报价为8元/小时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 xml:space="preserve">所提供的配件材料价格在进价的基础上加价 </w:t>
      </w:r>
      <w:r>
        <w:rPr>
          <w:rFonts w:hint="eastAsia"/>
          <w:sz w:val="24"/>
          <w:szCs w:val="24"/>
          <w:highlight w:val="none"/>
          <w:lang w:val="en-US" w:eastAsia="zh-CN"/>
        </w:rPr>
        <w:t>13</w:t>
      </w:r>
      <w:r>
        <w:rPr>
          <w:rFonts w:hint="eastAsia"/>
          <w:sz w:val="24"/>
          <w:szCs w:val="24"/>
          <w:highlight w:val="none"/>
        </w:rPr>
        <w:t xml:space="preserve"> %。</w:t>
      </w:r>
      <w:r>
        <w:rPr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地址：泰州市经济开发区国际汽车城鹏举路158号北侧1号展厅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5、泰州通泰汽车销售服务有限公司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>各类车型的维修工时单价统一报价为8元/小时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 xml:space="preserve">所提供的配件材料价格在进价的基础上加价 </w:t>
      </w:r>
      <w:r>
        <w:rPr>
          <w:rFonts w:hint="eastAsia"/>
          <w:sz w:val="24"/>
          <w:szCs w:val="24"/>
          <w:highlight w:val="none"/>
          <w:lang w:val="en-US" w:eastAsia="zh-CN"/>
        </w:rPr>
        <w:t>13</w:t>
      </w:r>
      <w:r>
        <w:rPr>
          <w:rFonts w:hint="eastAsia"/>
          <w:sz w:val="24"/>
          <w:szCs w:val="24"/>
          <w:highlight w:val="none"/>
        </w:rPr>
        <w:t xml:space="preserve"> %。</w:t>
      </w:r>
      <w:r>
        <w:rPr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地址：泰州国际汽车城鹏举路188号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6、泰州市路达汽车销售服务有限公司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>各类车型的维修工时单价统一报价为</w:t>
      </w:r>
      <w:r>
        <w:rPr>
          <w:rFonts w:hint="eastAsia"/>
          <w:sz w:val="24"/>
          <w:szCs w:val="24"/>
          <w:highlight w:val="none"/>
          <w:lang w:val="en-US" w:eastAsia="zh-CN"/>
        </w:rPr>
        <w:t>4</w:t>
      </w:r>
      <w:r>
        <w:rPr>
          <w:rFonts w:hint="eastAsia"/>
          <w:sz w:val="24"/>
          <w:szCs w:val="24"/>
          <w:highlight w:val="none"/>
        </w:rPr>
        <w:t>元/小时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 xml:space="preserve">所提供的配件材料价格在进价的基础上加价 </w:t>
      </w:r>
      <w:r>
        <w:rPr>
          <w:rFonts w:hint="eastAsia"/>
          <w:sz w:val="24"/>
          <w:szCs w:val="24"/>
          <w:highlight w:val="none"/>
          <w:lang w:val="en-US" w:eastAsia="zh-CN"/>
        </w:rPr>
        <w:t>4</w:t>
      </w:r>
      <w:r>
        <w:rPr>
          <w:rFonts w:hint="eastAsia"/>
          <w:sz w:val="24"/>
          <w:szCs w:val="24"/>
          <w:highlight w:val="none"/>
        </w:rPr>
        <w:t xml:space="preserve"> %。</w:t>
      </w:r>
      <w:r>
        <w:rPr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地址：泰州市海陵区兴公路通扬河大桥南西侧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7、泰州市宝德汽车销售服务有限公司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>各类车型的维修工时单价统一报价为</w:t>
      </w:r>
      <w:r>
        <w:rPr>
          <w:rFonts w:hint="eastAsia"/>
          <w:sz w:val="24"/>
          <w:szCs w:val="24"/>
          <w:highlight w:val="none"/>
          <w:lang w:val="en-US" w:eastAsia="zh-CN"/>
        </w:rPr>
        <w:t>3.6</w:t>
      </w:r>
      <w:r>
        <w:rPr>
          <w:rFonts w:hint="eastAsia"/>
          <w:sz w:val="24"/>
          <w:szCs w:val="24"/>
          <w:highlight w:val="none"/>
        </w:rPr>
        <w:t>元/小时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 xml:space="preserve">所提供的配件材料价格在进价的基础上加价 </w:t>
      </w:r>
      <w:r>
        <w:rPr>
          <w:rFonts w:hint="eastAsia"/>
          <w:sz w:val="24"/>
          <w:szCs w:val="24"/>
          <w:highlight w:val="none"/>
          <w:lang w:val="en-US" w:eastAsia="zh-CN"/>
        </w:rPr>
        <w:t>3.6</w:t>
      </w:r>
      <w:r>
        <w:rPr>
          <w:rFonts w:hint="eastAsia"/>
          <w:sz w:val="24"/>
          <w:szCs w:val="24"/>
          <w:highlight w:val="none"/>
        </w:rPr>
        <w:t xml:space="preserve"> %。</w:t>
      </w:r>
      <w:r>
        <w:rPr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地址：泰州市海陵区海陵工业园区标准厂房14幢101室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8、泰州市飞鹿汽车服务有限公司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>各类车型的维修工时单价统一报价为4.8元/小时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 xml:space="preserve">所提供的配件材料价格在进价的基础上加价 </w:t>
      </w:r>
      <w:r>
        <w:rPr>
          <w:rFonts w:hint="eastAsia"/>
          <w:sz w:val="24"/>
          <w:szCs w:val="24"/>
          <w:highlight w:val="none"/>
          <w:lang w:val="en-US" w:eastAsia="zh-CN"/>
        </w:rPr>
        <w:t>5.5</w:t>
      </w:r>
      <w:r>
        <w:rPr>
          <w:rFonts w:hint="eastAsia"/>
          <w:sz w:val="24"/>
          <w:szCs w:val="24"/>
          <w:highlight w:val="none"/>
        </w:rPr>
        <w:t xml:space="preserve"> %。</w:t>
      </w:r>
      <w:r>
        <w:rPr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地址：泰州市青年南路2号1区北侧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9、泰州中升丰田汽车销售服务有限公司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>各类车型的维修工时单价统一报价为8元/小时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 xml:space="preserve">所提供的配件材料价格在进价的基础上加价 </w:t>
      </w:r>
      <w:r>
        <w:rPr>
          <w:rFonts w:hint="eastAsia"/>
          <w:sz w:val="24"/>
          <w:szCs w:val="24"/>
          <w:highlight w:val="none"/>
          <w:lang w:val="en-US" w:eastAsia="zh-CN"/>
        </w:rPr>
        <w:t>15</w:t>
      </w:r>
      <w:r>
        <w:rPr>
          <w:rFonts w:hint="eastAsia"/>
          <w:sz w:val="24"/>
          <w:szCs w:val="24"/>
          <w:highlight w:val="none"/>
        </w:rPr>
        <w:t xml:space="preserve">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地址：江苏省泰州市永定东路118号（泰州中升丰田）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10、泰州市鑫光洋汽车维修服务有限公司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>各类车型的维修工时单价统一报价为</w:t>
      </w:r>
      <w:r>
        <w:rPr>
          <w:rFonts w:hint="eastAsia"/>
          <w:sz w:val="24"/>
          <w:szCs w:val="24"/>
          <w:highlight w:val="none"/>
          <w:lang w:val="en-US" w:eastAsia="zh-CN"/>
        </w:rPr>
        <w:t>3</w:t>
      </w:r>
      <w:r>
        <w:rPr>
          <w:rFonts w:hint="eastAsia"/>
          <w:sz w:val="24"/>
          <w:szCs w:val="24"/>
          <w:highlight w:val="none"/>
        </w:rPr>
        <w:t>元/小时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 xml:space="preserve">所提供的配件材料价格在进价的基础上加价 </w:t>
      </w:r>
      <w:r>
        <w:rPr>
          <w:rFonts w:hint="eastAsia"/>
          <w:sz w:val="24"/>
          <w:szCs w:val="24"/>
          <w:highlight w:val="none"/>
          <w:lang w:val="en-US" w:eastAsia="zh-CN"/>
        </w:rPr>
        <w:t>3</w:t>
      </w:r>
      <w:r>
        <w:rPr>
          <w:rFonts w:hint="eastAsia"/>
          <w:sz w:val="24"/>
          <w:szCs w:val="24"/>
          <w:highlight w:val="none"/>
        </w:rPr>
        <w:t xml:space="preserve">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地址：泰州市江洲南路121号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</w:t>
      </w:r>
      <w:r>
        <w:rPr>
          <w:rFonts w:hint="eastAsia"/>
          <w:sz w:val="24"/>
          <w:szCs w:val="24"/>
          <w:highlight w:val="none"/>
          <w:lang w:val="en-US" w:eastAsia="zh-CN"/>
        </w:rPr>
        <w:t>1</w:t>
      </w:r>
      <w:r>
        <w:rPr>
          <w:rFonts w:hint="eastAsia"/>
          <w:sz w:val="24"/>
          <w:szCs w:val="24"/>
          <w:highlight w:val="none"/>
        </w:rPr>
        <w:t>、泰州奔宝奥汽车服务有限公司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>各类车型的维修工时单价统一报价为</w:t>
      </w:r>
      <w:r>
        <w:rPr>
          <w:rFonts w:hint="eastAsia"/>
          <w:sz w:val="24"/>
          <w:szCs w:val="24"/>
          <w:highlight w:val="none"/>
          <w:lang w:val="en-US" w:eastAsia="zh-CN"/>
        </w:rPr>
        <w:t>4</w:t>
      </w:r>
      <w:r>
        <w:rPr>
          <w:rFonts w:hint="eastAsia"/>
          <w:sz w:val="24"/>
          <w:szCs w:val="24"/>
          <w:highlight w:val="none"/>
        </w:rPr>
        <w:t>元/小时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 xml:space="preserve">所提供的配件材料价格在进价的基础上加价 </w:t>
      </w:r>
      <w:r>
        <w:rPr>
          <w:rFonts w:hint="eastAsia"/>
          <w:sz w:val="24"/>
          <w:szCs w:val="24"/>
          <w:highlight w:val="none"/>
          <w:lang w:val="en-US" w:eastAsia="zh-CN"/>
        </w:rPr>
        <w:t>2</w:t>
      </w:r>
      <w:r>
        <w:rPr>
          <w:rFonts w:hint="eastAsia"/>
          <w:sz w:val="24"/>
          <w:szCs w:val="24"/>
          <w:highlight w:val="none"/>
        </w:rPr>
        <w:t xml:space="preserve">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地址：泰州经济开发区新328国道北侧鲍九路西侧</w:t>
      </w:r>
    </w:p>
    <w:p>
      <w:pPr>
        <w:jc w:val="left"/>
        <w:rPr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wMjg5Mzc3YTYxZTM5ODgwNWQ3YzFmZjBmNGIyN2QifQ=="/>
  </w:docVars>
  <w:rsids>
    <w:rsidRoot w:val="00FE2994"/>
    <w:rsid w:val="000A6D54"/>
    <w:rsid w:val="000F520A"/>
    <w:rsid w:val="0033171A"/>
    <w:rsid w:val="0035059F"/>
    <w:rsid w:val="003A0011"/>
    <w:rsid w:val="005B64EC"/>
    <w:rsid w:val="005E1FB6"/>
    <w:rsid w:val="005E7137"/>
    <w:rsid w:val="00662B07"/>
    <w:rsid w:val="006B18CD"/>
    <w:rsid w:val="008A2B23"/>
    <w:rsid w:val="0093363E"/>
    <w:rsid w:val="009A5D84"/>
    <w:rsid w:val="009A71FA"/>
    <w:rsid w:val="00C02923"/>
    <w:rsid w:val="00C116A8"/>
    <w:rsid w:val="00C126DB"/>
    <w:rsid w:val="00C74311"/>
    <w:rsid w:val="00E12E35"/>
    <w:rsid w:val="00EB56B1"/>
    <w:rsid w:val="00EC650F"/>
    <w:rsid w:val="00FD5B55"/>
    <w:rsid w:val="00FE2994"/>
    <w:rsid w:val="13435EB5"/>
    <w:rsid w:val="13A91827"/>
    <w:rsid w:val="3A381E83"/>
    <w:rsid w:val="3F1D7D73"/>
    <w:rsid w:val="595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8720"/>
      </w:tabs>
      <w:spacing w:before="120" w:after="120" w:line="400" w:lineRule="exact"/>
      <w:jc w:val="left"/>
    </w:pPr>
    <w:rPr>
      <w:rFonts w:ascii="宋体" w:hAnsi="宋体"/>
      <w:caps/>
      <w:sz w:val="24"/>
      <w:szCs w:val="24"/>
    </w:rPr>
  </w:style>
  <w:style w:type="paragraph" w:styleId="3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customStyle="1" w:styleId="6">
    <w:name w:val="批注框文本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990</Words>
  <Characters>1021</Characters>
  <Lines>7</Lines>
  <Paragraphs>2</Paragraphs>
  <TotalTime>45</TotalTime>
  <ScaleCrop>false</ScaleCrop>
  <LinksUpToDate>false</LinksUpToDate>
  <CharactersWithSpaces>1058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2023-03-10T05:16:00Z</dcterms:created>
  <dc:creator>张奇峰</dc:creator>
  <cp:lastModifiedBy>姑娘我天生傲骨</cp:lastModifiedBy>
  <cp:lastPrinted>2023-03-14T00:47:00Z</cp:lastPrinted>
  <dcterms:modified xsi:type="dcterms:W3CDTF">2023-05-23T03:21:49Z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AF87863C75B14FD09D33AE740C125DD7</vt:lpwstr>
  </property>
</Properties>
</file>