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12C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</w:p>
    <w:p w14:paraId="06B2C50D">
      <w:pPr>
        <w:rPr>
          <w:rFonts w:hint="eastAsia" w:eastAsiaTheme="minorEastAsia"/>
          <w:lang w:eastAsia="zh-CN"/>
        </w:rPr>
      </w:pPr>
    </w:p>
    <w:p w14:paraId="22D530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6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2026-07-10T07:28:14Z</dcterms:created>
  <dc:creator>Lenovo</dc:creator>
  <cp:lastModifiedBy>孙华</cp:lastModifiedBy>
  <dcterms:modified xsi:type="dcterms:W3CDTF">2026-07-10T07:28:57Z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eyJoZGlkIjoiMGMxNzk4MDY4YWFmOWEzOGNhN2U5Mjc4YWNkMzEyZDEiLCJ1c2VySWQiOiI3NzM0Mzg1OTkifQ==</vt:lpwstr>
  </property>
  <property fmtid="{D5CDD505-2E9C-101B-9397-08002B2CF9AE}" pid="4" name="ICV">
    <vt:lpwstr>1703096191FC4D9EBC0E60B063B2AA4A_12</vt:lpwstr>
  </property>
</Properties>
</file>