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5A7F1" w14:textId="77777777" w:rsidR="00C50042" w:rsidRPr="00C50042" w:rsidRDefault="00C50042" w:rsidP="00C50042">
      <w:pPr>
        <w:jc w:val="center"/>
        <w:rPr>
          <w:b/>
          <w:bCs/>
          <w:sz w:val="28"/>
          <w:szCs w:val="28"/>
        </w:rPr>
      </w:pPr>
      <w:r w:rsidRPr="00C50042">
        <w:rPr>
          <w:rFonts w:hint="eastAsia"/>
          <w:b/>
          <w:bCs/>
          <w:sz w:val="28"/>
          <w:szCs w:val="28"/>
        </w:rPr>
        <w:t>市政府办公室关于印发泰州市政府投资审计监督办法的通知</w:t>
      </w:r>
    </w:p>
    <w:p w14:paraId="2EB7E11B" w14:textId="77777777" w:rsidR="00C50042" w:rsidRPr="00C50042" w:rsidRDefault="00C50042" w:rsidP="00C50042">
      <w:pPr>
        <w:rPr>
          <w:rFonts w:hint="eastAsia"/>
        </w:rPr>
      </w:pPr>
      <w:r w:rsidRPr="00C50042">
        <w:rPr>
          <w:rFonts w:hint="eastAsia"/>
        </w:rPr>
        <w:t>各市（区）人民政府，泰州医药高新区管委会，市各委、办、局，市各直属单位：</w:t>
      </w:r>
    </w:p>
    <w:p w14:paraId="5F439BD4" w14:textId="77777777" w:rsidR="00C50042" w:rsidRPr="00C50042" w:rsidRDefault="00C50042" w:rsidP="00C50042">
      <w:pPr>
        <w:ind w:firstLineChars="200" w:firstLine="420"/>
        <w:rPr>
          <w:rFonts w:hint="eastAsia"/>
        </w:rPr>
      </w:pPr>
      <w:r w:rsidRPr="00C50042">
        <w:rPr>
          <w:rFonts w:hint="eastAsia"/>
        </w:rPr>
        <w:t>《泰州市政府投资审计监督办法》已经市政府同意，现印发给你们，请认真贯彻落实。</w:t>
      </w:r>
    </w:p>
    <w:p w14:paraId="3FBDF7BF" w14:textId="77777777" w:rsidR="00C50042" w:rsidRPr="00C50042" w:rsidRDefault="00C50042" w:rsidP="00C50042">
      <w:pPr>
        <w:jc w:val="right"/>
        <w:rPr>
          <w:rFonts w:hint="eastAsia"/>
        </w:rPr>
      </w:pPr>
      <w:r w:rsidRPr="00C50042">
        <w:rPr>
          <w:rFonts w:hint="eastAsia"/>
        </w:rPr>
        <w:t>泰州市人民政府办公室</w:t>
      </w:r>
    </w:p>
    <w:p w14:paraId="75D62B28" w14:textId="77777777" w:rsidR="00C50042" w:rsidRPr="00C50042" w:rsidRDefault="00C50042" w:rsidP="00C50042">
      <w:pPr>
        <w:jc w:val="right"/>
        <w:rPr>
          <w:rFonts w:hint="eastAsia"/>
        </w:rPr>
      </w:pPr>
      <w:r w:rsidRPr="00C50042">
        <w:rPr>
          <w:rFonts w:hint="eastAsia"/>
        </w:rPr>
        <w:t>2020年11月2日</w:t>
      </w:r>
    </w:p>
    <w:p w14:paraId="34429664" w14:textId="77777777" w:rsidR="00C50042" w:rsidRPr="00C50042" w:rsidRDefault="00C50042" w:rsidP="00C50042">
      <w:pPr>
        <w:rPr>
          <w:rFonts w:hint="eastAsia"/>
        </w:rPr>
      </w:pPr>
      <w:r w:rsidRPr="00C50042">
        <w:rPr>
          <w:rFonts w:hint="eastAsia"/>
        </w:rPr>
        <w:t>（此件公开发布）</w:t>
      </w:r>
    </w:p>
    <w:p w14:paraId="799053B7" w14:textId="77777777" w:rsidR="00C50042" w:rsidRPr="00C50042" w:rsidRDefault="00C50042" w:rsidP="00C50042">
      <w:pPr>
        <w:jc w:val="center"/>
        <w:rPr>
          <w:rFonts w:hint="eastAsia"/>
        </w:rPr>
      </w:pPr>
      <w:r w:rsidRPr="00C50042">
        <w:rPr>
          <w:rFonts w:hint="eastAsia"/>
        </w:rPr>
        <w:t>泰州市政府投资审计监督办法</w:t>
      </w:r>
    </w:p>
    <w:p w14:paraId="30E88812" w14:textId="77777777" w:rsidR="00C50042" w:rsidRPr="00C50042" w:rsidRDefault="00C50042" w:rsidP="00C50042">
      <w:pPr>
        <w:rPr>
          <w:rFonts w:hint="eastAsia"/>
        </w:rPr>
      </w:pPr>
      <w:r w:rsidRPr="00C50042">
        <w:rPr>
          <w:rFonts w:hint="eastAsia"/>
        </w:rPr>
        <w:t>第一章 总 则</w:t>
      </w:r>
    </w:p>
    <w:p w14:paraId="63B8E64A" w14:textId="77777777" w:rsidR="00C50042" w:rsidRPr="00C50042" w:rsidRDefault="00C50042" w:rsidP="00C50042">
      <w:pPr>
        <w:rPr>
          <w:rFonts w:hint="eastAsia"/>
        </w:rPr>
      </w:pPr>
      <w:r w:rsidRPr="00C50042">
        <w:rPr>
          <w:rFonts w:hint="eastAsia"/>
        </w:rPr>
        <w:t>第一条 为进一步规范政府投资审计监督，根据《中华人民共和国审计法》、《国务院关于加强审计工作的意见》（国发〔2014〕48号）、《审计署办公厅关于进一步严格规范投资审计工作的通知》（审办投发〔2019〕95号）和《投资审计操作指引（试行）》（苏</w:t>
      </w:r>
      <w:proofErr w:type="gramStart"/>
      <w:r w:rsidRPr="00C50042">
        <w:rPr>
          <w:rFonts w:hint="eastAsia"/>
        </w:rPr>
        <w:t>审办发</w:t>
      </w:r>
      <w:proofErr w:type="gramEnd"/>
      <w:r w:rsidRPr="00C50042">
        <w:rPr>
          <w:rFonts w:hint="eastAsia"/>
        </w:rPr>
        <w:t>〔2018〕17号）等法律、法规和相关规定，结合本市实际，制定本办法。</w:t>
      </w:r>
    </w:p>
    <w:p w14:paraId="47679739" w14:textId="77777777" w:rsidR="00C50042" w:rsidRPr="00C50042" w:rsidRDefault="00C50042" w:rsidP="00C50042">
      <w:pPr>
        <w:rPr>
          <w:rFonts w:hint="eastAsia"/>
        </w:rPr>
      </w:pPr>
      <w:r w:rsidRPr="00C50042">
        <w:rPr>
          <w:rFonts w:hint="eastAsia"/>
        </w:rPr>
        <w:t>第二条 本市行政区域内政府投资项目的审计监督，适用本办法。</w:t>
      </w:r>
    </w:p>
    <w:p w14:paraId="6C214696" w14:textId="77777777" w:rsidR="00C50042" w:rsidRPr="00C50042" w:rsidRDefault="00C50042" w:rsidP="00C50042">
      <w:pPr>
        <w:rPr>
          <w:rFonts w:hint="eastAsia"/>
        </w:rPr>
      </w:pPr>
      <w:r w:rsidRPr="00C50042">
        <w:rPr>
          <w:rFonts w:hint="eastAsia"/>
        </w:rPr>
        <w:t>第三条 审计监督的政府投资项目主要包括：</w:t>
      </w:r>
    </w:p>
    <w:p w14:paraId="539DE360" w14:textId="77777777" w:rsidR="00C50042" w:rsidRPr="00C50042" w:rsidRDefault="00C50042" w:rsidP="00C50042">
      <w:pPr>
        <w:rPr>
          <w:rFonts w:hint="eastAsia"/>
        </w:rPr>
      </w:pPr>
      <w:r w:rsidRPr="00C50042">
        <w:rPr>
          <w:rFonts w:hint="eastAsia"/>
        </w:rPr>
        <w:t>（一）全部使用一般公共预算、政府性基金预算、国有资本经营预算安排的资金和政府依法举债取得资金的建设项目；</w:t>
      </w:r>
    </w:p>
    <w:p w14:paraId="6B28AF84" w14:textId="77777777" w:rsidR="00C50042" w:rsidRPr="00C50042" w:rsidRDefault="00C50042" w:rsidP="00C50042">
      <w:pPr>
        <w:rPr>
          <w:rFonts w:hint="eastAsia"/>
        </w:rPr>
      </w:pPr>
      <w:r w:rsidRPr="00C50042">
        <w:rPr>
          <w:rFonts w:hint="eastAsia"/>
        </w:rPr>
        <w:t>（二）未全部使用上述资金，但上述资金占项目总投资的比例超过50%，或者占项目总投资的比例在50%以下，但政府拥有项目建设、运营实际控制权的建设项目；</w:t>
      </w:r>
    </w:p>
    <w:p w14:paraId="12E24C66" w14:textId="77777777" w:rsidR="00C50042" w:rsidRPr="00C50042" w:rsidRDefault="00C50042" w:rsidP="00C50042">
      <w:pPr>
        <w:rPr>
          <w:rFonts w:hint="eastAsia"/>
        </w:rPr>
      </w:pPr>
      <w:r w:rsidRPr="00C50042">
        <w:rPr>
          <w:rFonts w:hint="eastAsia"/>
        </w:rPr>
        <w:t>（三）法律、法规规定应当进行审计监督的其他政府投资项目。</w:t>
      </w:r>
    </w:p>
    <w:p w14:paraId="0E9998D5" w14:textId="77777777" w:rsidR="00C50042" w:rsidRPr="00C50042" w:rsidRDefault="00C50042" w:rsidP="00C50042">
      <w:pPr>
        <w:rPr>
          <w:rFonts w:hint="eastAsia"/>
        </w:rPr>
      </w:pPr>
      <w:r w:rsidRPr="00C50042">
        <w:rPr>
          <w:rFonts w:hint="eastAsia"/>
        </w:rPr>
        <w:t>第四条 本办法所称审计监督，是指本市各级审计机关（以下简称审计机关）依照法律、法规和本办法规定，对所管辖的纳入审计项目计划的政府投资项目总预算或者概算的执行情况、年度预算的执行情况和年度决算、竣工决算进行审计监督。</w:t>
      </w:r>
    </w:p>
    <w:p w14:paraId="3588EA90" w14:textId="77777777" w:rsidR="00C50042" w:rsidRPr="00C50042" w:rsidRDefault="00C50042" w:rsidP="00C50042">
      <w:pPr>
        <w:rPr>
          <w:rFonts w:hint="eastAsia"/>
        </w:rPr>
      </w:pPr>
      <w:r w:rsidRPr="00C50042">
        <w:rPr>
          <w:rFonts w:hint="eastAsia"/>
        </w:rPr>
        <w:t>建设单位（代建单位）及其主管部门应当切实承担起建设管理、竣工价款结算审核、行业监管等责任，对所负责的政府投资项目进行内部审计，对政府投资项目的概算、预算、结算、决算进行全过程控制和监督，做好工程结算及竣工决算审核、绩效评估等。</w:t>
      </w:r>
    </w:p>
    <w:p w14:paraId="609B5F37" w14:textId="77777777" w:rsidR="00C50042" w:rsidRPr="00C50042" w:rsidRDefault="00C50042" w:rsidP="00C50042">
      <w:pPr>
        <w:rPr>
          <w:rFonts w:hint="eastAsia"/>
        </w:rPr>
      </w:pPr>
      <w:r w:rsidRPr="00C50042">
        <w:rPr>
          <w:rFonts w:hint="eastAsia"/>
        </w:rPr>
        <w:t>第二章 审计机关的审计权限、内容、程序和经费</w:t>
      </w:r>
    </w:p>
    <w:p w14:paraId="43A0B711" w14:textId="77777777" w:rsidR="00C50042" w:rsidRPr="00C50042" w:rsidRDefault="00C50042" w:rsidP="00C50042">
      <w:pPr>
        <w:rPr>
          <w:rFonts w:hint="eastAsia"/>
        </w:rPr>
      </w:pPr>
      <w:r w:rsidRPr="00C50042">
        <w:rPr>
          <w:rFonts w:hint="eastAsia"/>
        </w:rPr>
        <w:t>第五条 审计机关实施的政府投资审计项目，应当纳入审计项目计划管理。审计机关应当根据法律、法规、规章规定和本级人民政府以及上级审计机关的要求，坚持围绕中心、服务大局，突出重点、量力而行，确保质量、防范风险的原则制定年度政府投资审计项目计划（以下简称“项目计划”）。</w:t>
      </w:r>
    </w:p>
    <w:p w14:paraId="079BEB35" w14:textId="77777777" w:rsidR="00C50042" w:rsidRPr="00C50042" w:rsidRDefault="00C50042" w:rsidP="00C50042">
      <w:pPr>
        <w:rPr>
          <w:rFonts w:hint="eastAsia"/>
        </w:rPr>
      </w:pPr>
      <w:r w:rsidRPr="00C50042">
        <w:rPr>
          <w:rFonts w:hint="eastAsia"/>
        </w:rPr>
        <w:t>项目计划报本级人民政府审核、省政府审计机关审批、本级审计委员会审议通过后执行。本级党委政府临时交办项目也应当纳入项目计划管理，严禁计划外实施投资审计项目。项目计划一经下达不得随意调整，确需调整的，应当按照原程序报批。</w:t>
      </w:r>
    </w:p>
    <w:p w14:paraId="039B168A" w14:textId="77777777" w:rsidR="00C50042" w:rsidRPr="00C50042" w:rsidRDefault="00C50042" w:rsidP="00C50042">
      <w:pPr>
        <w:rPr>
          <w:rFonts w:hint="eastAsia"/>
        </w:rPr>
      </w:pPr>
      <w:r w:rsidRPr="00C50042">
        <w:rPr>
          <w:rFonts w:hint="eastAsia"/>
        </w:rPr>
        <w:t>第六条 政府投资审计管辖范围（权）应当按照下列规定确定：</w:t>
      </w:r>
    </w:p>
    <w:p w14:paraId="6FBC6E24" w14:textId="77777777" w:rsidR="00C50042" w:rsidRPr="00C50042" w:rsidRDefault="00C50042" w:rsidP="00C50042">
      <w:pPr>
        <w:rPr>
          <w:rFonts w:hint="eastAsia"/>
        </w:rPr>
      </w:pPr>
      <w:r w:rsidRPr="00C50042">
        <w:rPr>
          <w:rFonts w:hint="eastAsia"/>
        </w:rPr>
        <w:t>（一）根据投资主体的财政、财务隶属关系确定；</w:t>
      </w:r>
    </w:p>
    <w:p w14:paraId="2ADA5C42" w14:textId="77777777" w:rsidR="00C50042" w:rsidRPr="00C50042" w:rsidRDefault="00C50042" w:rsidP="00C50042">
      <w:pPr>
        <w:rPr>
          <w:rFonts w:hint="eastAsia"/>
        </w:rPr>
      </w:pPr>
      <w:r w:rsidRPr="00C50042">
        <w:rPr>
          <w:rFonts w:hint="eastAsia"/>
        </w:rPr>
        <w:t>（二）不能根据财政、财务隶属关系确定的，根据国有资产监督管理关系确定；</w:t>
      </w:r>
    </w:p>
    <w:p w14:paraId="16120926" w14:textId="77777777" w:rsidR="00C50042" w:rsidRPr="00C50042" w:rsidRDefault="00C50042" w:rsidP="00C50042">
      <w:pPr>
        <w:rPr>
          <w:rFonts w:hint="eastAsia"/>
        </w:rPr>
      </w:pPr>
      <w:r w:rsidRPr="00C50042">
        <w:rPr>
          <w:rFonts w:hint="eastAsia"/>
        </w:rPr>
        <w:t>（三）两个以上国有资产投资主体投资的，由对其中投资比例最大的投资主体有管辖权的审计机关管辖；投资比例相等的，由项目所在地审计机关管辖。</w:t>
      </w:r>
    </w:p>
    <w:p w14:paraId="4CF5C0FC" w14:textId="77777777" w:rsidR="00C50042" w:rsidRPr="00C50042" w:rsidRDefault="00C50042" w:rsidP="00C50042">
      <w:pPr>
        <w:rPr>
          <w:rFonts w:hint="eastAsia"/>
        </w:rPr>
      </w:pPr>
      <w:r w:rsidRPr="00C50042">
        <w:rPr>
          <w:rFonts w:hint="eastAsia"/>
        </w:rPr>
        <w:t>审计机关之间对审计管辖有争议的，由其共同的上级审计机关协调；协调不成的，由其共同的上级审计机关指定管辖。</w:t>
      </w:r>
    </w:p>
    <w:p w14:paraId="0AF956A5" w14:textId="77777777" w:rsidR="00C50042" w:rsidRPr="00C50042" w:rsidRDefault="00C50042" w:rsidP="00C50042">
      <w:pPr>
        <w:rPr>
          <w:rFonts w:hint="eastAsia"/>
        </w:rPr>
      </w:pPr>
      <w:r w:rsidRPr="00C50042">
        <w:rPr>
          <w:rFonts w:hint="eastAsia"/>
        </w:rPr>
        <w:t>第七条 审计机关的审计对象为政府投资项目的建设单位（代建单位）。审计过程中，审计机关可以对直接有关的设计、施工、监理、材料设备购置等单位取得建设项目资金的真实性、合法性进行调查，同时将建设项目直接参与单位、政府有关职能部门的履职情况纳入审计监</w:t>
      </w:r>
      <w:r w:rsidRPr="00C50042">
        <w:rPr>
          <w:rFonts w:hint="eastAsia"/>
        </w:rPr>
        <w:lastRenderedPageBreak/>
        <w:t>督范围。</w:t>
      </w:r>
    </w:p>
    <w:p w14:paraId="1A7DBC47" w14:textId="77777777" w:rsidR="00C50042" w:rsidRPr="00C50042" w:rsidRDefault="00C50042" w:rsidP="00C50042">
      <w:pPr>
        <w:rPr>
          <w:rFonts w:hint="eastAsia"/>
        </w:rPr>
      </w:pPr>
      <w:r w:rsidRPr="00C50042">
        <w:rPr>
          <w:rFonts w:hint="eastAsia"/>
        </w:rPr>
        <w:t>第八条 审计机关在实施审计前，应当选派审计人员组成审计组，并在实施审计3日前，向被审计单位送达审计通知书。</w:t>
      </w:r>
    </w:p>
    <w:p w14:paraId="64ACBC71" w14:textId="77777777" w:rsidR="00C50042" w:rsidRPr="00C50042" w:rsidRDefault="00C50042" w:rsidP="00C50042">
      <w:pPr>
        <w:rPr>
          <w:rFonts w:hint="eastAsia"/>
        </w:rPr>
      </w:pPr>
      <w:r w:rsidRPr="00C50042">
        <w:rPr>
          <w:rFonts w:hint="eastAsia"/>
        </w:rPr>
        <w:t>审计机关可以根据政府购买服务的有关规定，购买具有相应资质的社会中介机构或者相关专业技术人员提供审计服务。</w:t>
      </w:r>
    </w:p>
    <w:p w14:paraId="51C63449" w14:textId="77777777" w:rsidR="00C50042" w:rsidRPr="00C50042" w:rsidRDefault="00C50042" w:rsidP="00C50042">
      <w:pPr>
        <w:rPr>
          <w:rFonts w:hint="eastAsia"/>
        </w:rPr>
      </w:pPr>
      <w:r w:rsidRPr="00C50042">
        <w:rPr>
          <w:rFonts w:hint="eastAsia"/>
        </w:rPr>
        <w:t>第九条 审计机关按照下列方式进行审计监督:</w:t>
      </w:r>
    </w:p>
    <w:p w14:paraId="3BD0AA50" w14:textId="77777777" w:rsidR="00C50042" w:rsidRPr="00C50042" w:rsidRDefault="00C50042" w:rsidP="00C50042">
      <w:pPr>
        <w:rPr>
          <w:rFonts w:hint="eastAsia"/>
        </w:rPr>
      </w:pPr>
      <w:r w:rsidRPr="00C50042">
        <w:rPr>
          <w:rFonts w:hint="eastAsia"/>
        </w:rPr>
        <w:t>（一）对资金投入较大、项目管理力量较强的政府投资项目，审计机关可以选择开展竣工决算审计；</w:t>
      </w:r>
    </w:p>
    <w:p w14:paraId="4F229814" w14:textId="77777777" w:rsidR="00C50042" w:rsidRPr="00C50042" w:rsidRDefault="00C50042" w:rsidP="00C50042">
      <w:pPr>
        <w:rPr>
          <w:rFonts w:hint="eastAsia"/>
        </w:rPr>
      </w:pPr>
      <w:r w:rsidRPr="00C50042">
        <w:rPr>
          <w:rFonts w:hint="eastAsia"/>
        </w:rPr>
        <w:t>（二）对资金投入较大、涉及公共利益和民生的公共基础设施等政府投资项目，审计机关可以选择对建设项目履行基本建设程序、招标投标、内控制度建立、项目管理、竣工验收等全过程开展跟踪审计；</w:t>
      </w:r>
    </w:p>
    <w:p w14:paraId="7D310902" w14:textId="77777777" w:rsidR="00C50042" w:rsidRPr="00C50042" w:rsidRDefault="00C50042" w:rsidP="00C50042">
      <w:pPr>
        <w:rPr>
          <w:rFonts w:hint="eastAsia"/>
        </w:rPr>
      </w:pPr>
      <w:r w:rsidRPr="00C50042">
        <w:rPr>
          <w:rFonts w:hint="eastAsia"/>
        </w:rPr>
        <w:t>（三）对资金投入较大、政府与群众关注的重大民生项目，审计机关可以选择对可行性研究、资本结构决策、筹融资决策、项目实施、运行效果等开展绩效审计；</w:t>
      </w:r>
    </w:p>
    <w:p w14:paraId="5D339872" w14:textId="77777777" w:rsidR="00C50042" w:rsidRPr="00C50042" w:rsidRDefault="00C50042" w:rsidP="00C50042">
      <w:pPr>
        <w:rPr>
          <w:rFonts w:hint="eastAsia"/>
        </w:rPr>
      </w:pPr>
      <w:r w:rsidRPr="00C50042">
        <w:rPr>
          <w:rFonts w:hint="eastAsia"/>
        </w:rPr>
        <w:t>（四）对政府投资领域的特定事项，如：建设资金的征集、使用和管理情况、涉及政府宏观政策贯彻落实及上级审计机关或者地方党委政府交办的重要事项等可以选择开展专项审计或者审计调查。</w:t>
      </w:r>
    </w:p>
    <w:p w14:paraId="1F6C3E09" w14:textId="77777777" w:rsidR="00C50042" w:rsidRPr="00C50042" w:rsidRDefault="00C50042" w:rsidP="00C50042">
      <w:pPr>
        <w:rPr>
          <w:rFonts w:hint="eastAsia"/>
        </w:rPr>
      </w:pPr>
      <w:r w:rsidRPr="00C50042">
        <w:rPr>
          <w:rFonts w:hint="eastAsia"/>
        </w:rPr>
        <w:t>第十条 审计机关对列入项目计划的政府投资项目开展审计，相关项目应当具备下列条件:</w:t>
      </w:r>
    </w:p>
    <w:p w14:paraId="169492F9" w14:textId="77777777" w:rsidR="00C50042" w:rsidRPr="00C50042" w:rsidRDefault="00C50042" w:rsidP="00C50042">
      <w:pPr>
        <w:rPr>
          <w:rFonts w:hint="eastAsia"/>
        </w:rPr>
      </w:pPr>
      <w:r w:rsidRPr="00C50042">
        <w:rPr>
          <w:rFonts w:hint="eastAsia"/>
        </w:rPr>
        <w:t>（一）实施竣工决算审计的项目，竣工财务决算经审核通过，并能提供符合要求的相关资料；</w:t>
      </w:r>
    </w:p>
    <w:p w14:paraId="5CD71AAB" w14:textId="77777777" w:rsidR="00C50042" w:rsidRPr="00C50042" w:rsidRDefault="00C50042" w:rsidP="00C50042">
      <w:pPr>
        <w:rPr>
          <w:rFonts w:hint="eastAsia"/>
        </w:rPr>
      </w:pPr>
      <w:r w:rsidRPr="00C50042">
        <w:rPr>
          <w:rFonts w:hint="eastAsia"/>
        </w:rPr>
        <w:t>（二）实施跟踪审计的项目已取得项目可行性研究报告批复；</w:t>
      </w:r>
    </w:p>
    <w:p w14:paraId="43270583" w14:textId="77777777" w:rsidR="00C50042" w:rsidRPr="00C50042" w:rsidRDefault="00C50042" w:rsidP="00C50042">
      <w:pPr>
        <w:rPr>
          <w:rFonts w:hint="eastAsia"/>
        </w:rPr>
      </w:pPr>
      <w:r w:rsidRPr="00C50042">
        <w:rPr>
          <w:rFonts w:hint="eastAsia"/>
        </w:rPr>
        <w:t>（三）实施绩效审计的项目已投入运营并达到正常运营能力满两年；</w:t>
      </w:r>
    </w:p>
    <w:p w14:paraId="4B0B41F0" w14:textId="77777777" w:rsidR="00C50042" w:rsidRPr="00C50042" w:rsidRDefault="00C50042" w:rsidP="00C50042">
      <w:pPr>
        <w:rPr>
          <w:rFonts w:hint="eastAsia"/>
        </w:rPr>
      </w:pPr>
      <w:r w:rsidRPr="00C50042">
        <w:rPr>
          <w:rFonts w:hint="eastAsia"/>
        </w:rPr>
        <w:t>（四）实施专项审计或者审计调查的项目经上级审计机关统一布置、地方党委政府交办或者审计机关认为有必要实施的。</w:t>
      </w:r>
    </w:p>
    <w:p w14:paraId="09ED7BBE" w14:textId="77777777" w:rsidR="00C50042" w:rsidRPr="00C50042" w:rsidRDefault="00C50042" w:rsidP="00C50042">
      <w:pPr>
        <w:rPr>
          <w:rFonts w:hint="eastAsia"/>
        </w:rPr>
      </w:pPr>
      <w:r w:rsidRPr="00C50042">
        <w:rPr>
          <w:rFonts w:hint="eastAsia"/>
        </w:rPr>
        <w:t>第十一条 审计机关应当紧紧围绕审计目标，对投资决策、建设程序、资金管理、建设财务、招标投标、设备材料采购、征地补偿、资源环境保护、投资绩效等关键环节和内容进行重点审计。</w:t>
      </w:r>
    </w:p>
    <w:p w14:paraId="76B0DC8C" w14:textId="77777777" w:rsidR="00C50042" w:rsidRPr="00C50042" w:rsidRDefault="00C50042" w:rsidP="00C50042">
      <w:pPr>
        <w:rPr>
          <w:rFonts w:hint="eastAsia"/>
        </w:rPr>
      </w:pPr>
      <w:r w:rsidRPr="00C50042">
        <w:rPr>
          <w:rFonts w:hint="eastAsia"/>
        </w:rPr>
        <w:t>审计机关对投资审计事项实行清单管理，对投资审计内容清单范围内的事项重点审计，对投资审计负面清单范围内的事项不得参与或者实施审计（投资审计清单详见附件）。</w:t>
      </w:r>
    </w:p>
    <w:p w14:paraId="7A09CD5C" w14:textId="77777777" w:rsidR="00C50042" w:rsidRPr="00C50042" w:rsidRDefault="00C50042" w:rsidP="00C50042">
      <w:pPr>
        <w:rPr>
          <w:rFonts w:hint="eastAsia"/>
        </w:rPr>
      </w:pPr>
      <w:r w:rsidRPr="00C50042">
        <w:rPr>
          <w:rFonts w:hint="eastAsia"/>
        </w:rPr>
        <w:t>第十二条 审计机关对政府投资项目及与政府投资项目有关的重要事项实施审计或者审计调查，具有下列权限：</w:t>
      </w:r>
    </w:p>
    <w:p w14:paraId="65182ED7" w14:textId="77777777" w:rsidR="00C50042" w:rsidRPr="00C50042" w:rsidRDefault="00C50042" w:rsidP="00C50042">
      <w:pPr>
        <w:rPr>
          <w:rFonts w:hint="eastAsia"/>
        </w:rPr>
      </w:pPr>
      <w:r w:rsidRPr="00C50042">
        <w:rPr>
          <w:rFonts w:hint="eastAsia"/>
        </w:rPr>
        <w:t>（一）要求被审计单位提供相关文件资料、财务资料和电子数据等资料；</w:t>
      </w:r>
    </w:p>
    <w:p w14:paraId="6BC9E803" w14:textId="77777777" w:rsidR="00C50042" w:rsidRPr="00C50042" w:rsidRDefault="00C50042" w:rsidP="00C50042">
      <w:pPr>
        <w:rPr>
          <w:rFonts w:hint="eastAsia"/>
        </w:rPr>
      </w:pPr>
      <w:r w:rsidRPr="00C50042">
        <w:rPr>
          <w:rFonts w:hint="eastAsia"/>
        </w:rPr>
        <w:t>（二）检查被审计单位的有关文件资料、财务资料、合同、概（预）算、工程结算、竣工决算、工程监理资料和电子数据等资料；</w:t>
      </w:r>
    </w:p>
    <w:p w14:paraId="3BD6A93C" w14:textId="77777777" w:rsidR="00C50042" w:rsidRPr="00C50042" w:rsidRDefault="00C50042" w:rsidP="00C50042">
      <w:pPr>
        <w:rPr>
          <w:rFonts w:hint="eastAsia"/>
        </w:rPr>
      </w:pPr>
      <w:r w:rsidRPr="00C50042">
        <w:rPr>
          <w:rFonts w:hint="eastAsia"/>
        </w:rPr>
        <w:t>（三）就审计事项的有关问题向相关单位和个人调查取证；</w:t>
      </w:r>
    </w:p>
    <w:p w14:paraId="35273D3C" w14:textId="77777777" w:rsidR="00C50042" w:rsidRPr="00C50042" w:rsidRDefault="00C50042" w:rsidP="00C50042">
      <w:pPr>
        <w:rPr>
          <w:rFonts w:hint="eastAsia"/>
        </w:rPr>
      </w:pPr>
      <w:r w:rsidRPr="00C50042">
        <w:rPr>
          <w:rFonts w:hint="eastAsia"/>
        </w:rPr>
        <w:t>（四）法律、法规和规章规定的其他权限。</w:t>
      </w:r>
    </w:p>
    <w:p w14:paraId="3D6509DA" w14:textId="77777777" w:rsidR="00C50042" w:rsidRPr="00C50042" w:rsidRDefault="00C50042" w:rsidP="00C50042">
      <w:pPr>
        <w:rPr>
          <w:rFonts w:hint="eastAsia"/>
        </w:rPr>
      </w:pPr>
      <w:r w:rsidRPr="00C50042">
        <w:rPr>
          <w:rFonts w:hint="eastAsia"/>
        </w:rPr>
        <w:t>第十三条 政府投资项目相关建设单位应当按照审计机关要求如实提供有关资料，并对资料的真实性、完整性负责。</w:t>
      </w:r>
    </w:p>
    <w:p w14:paraId="6837CEFA" w14:textId="77777777" w:rsidR="00C50042" w:rsidRPr="00C50042" w:rsidRDefault="00C50042" w:rsidP="00C50042">
      <w:pPr>
        <w:rPr>
          <w:rFonts w:hint="eastAsia"/>
        </w:rPr>
      </w:pPr>
      <w:r w:rsidRPr="00C50042">
        <w:rPr>
          <w:rFonts w:hint="eastAsia"/>
        </w:rPr>
        <w:t>与政府投资项目直接相关的代建、设计、施工、监理、材料设备购置、征收实施等单位应当依法接受审计调查，按照审计机关要求，如实提供资料，并对资料的真实性、完整性负责。</w:t>
      </w:r>
    </w:p>
    <w:p w14:paraId="400C4468" w14:textId="77777777" w:rsidR="00C50042" w:rsidRPr="00C50042" w:rsidRDefault="00C50042" w:rsidP="00C50042">
      <w:pPr>
        <w:rPr>
          <w:rFonts w:hint="eastAsia"/>
        </w:rPr>
      </w:pPr>
      <w:r w:rsidRPr="00C50042">
        <w:rPr>
          <w:rFonts w:hint="eastAsia"/>
        </w:rPr>
        <w:t>发展改革、财政、住房城乡建设、交通运输、水利、自然资源规划、行政审批、生态环境、国资等与政府投资相关的部门和单位应当协助审计机关开展好审计监督工作，及时全面提供审计所需的财务、决策、业务和管理等资料和电子数据。</w:t>
      </w:r>
    </w:p>
    <w:p w14:paraId="31A91FBA" w14:textId="77777777" w:rsidR="00C50042" w:rsidRPr="00C50042" w:rsidRDefault="00C50042" w:rsidP="00C50042">
      <w:pPr>
        <w:rPr>
          <w:rFonts w:hint="eastAsia"/>
        </w:rPr>
      </w:pPr>
      <w:r w:rsidRPr="00C50042">
        <w:rPr>
          <w:rFonts w:hint="eastAsia"/>
        </w:rPr>
        <w:t>第十四条 审计人员取得被审计单位和有关单位建设管理、工程决（结）算、财政财务收支等审计事项证据材料，应当由提供证据的有关人员、单位签名或者盖章；审计证据不能取得签名或者盖章不影响事实存在的，该证据仍然有效，但审计人员应当注明原因。审计机关可</w:t>
      </w:r>
      <w:r w:rsidRPr="00C50042">
        <w:rPr>
          <w:rFonts w:hint="eastAsia"/>
        </w:rPr>
        <w:lastRenderedPageBreak/>
        <w:t>以依据适当、充分的证据，依法</w:t>
      </w:r>
      <w:proofErr w:type="gramStart"/>
      <w:r w:rsidRPr="00C50042">
        <w:rPr>
          <w:rFonts w:hint="eastAsia"/>
        </w:rPr>
        <w:t>作出</w:t>
      </w:r>
      <w:proofErr w:type="gramEnd"/>
      <w:r w:rsidRPr="00C50042">
        <w:rPr>
          <w:rFonts w:hint="eastAsia"/>
        </w:rPr>
        <w:t>审计结论。</w:t>
      </w:r>
    </w:p>
    <w:p w14:paraId="4032E329" w14:textId="77777777" w:rsidR="00C50042" w:rsidRPr="00C50042" w:rsidRDefault="00C50042" w:rsidP="00C50042">
      <w:pPr>
        <w:rPr>
          <w:rFonts w:hint="eastAsia"/>
        </w:rPr>
      </w:pPr>
      <w:r w:rsidRPr="00C50042">
        <w:rPr>
          <w:rFonts w:hint="eastAsia"/>
        </w:rPr>
        <w:t>第十五条 审计组向审计机关提交审计报告前，应当征求被审计单位对审计报告的意见。被审计单位应当自收到审计报告征求意见书之日起10日内提出书面意见，在规定期限内未提出书面意见的，视同无异议。</w:t>
      </w:r>
    </w:p>
    <w:p w14:paraId="7B416565" w14:textId="77777777" w:rsidR="00C50042" w:rsidRPr="00C50042" w:rsidRDefault="00C50042" w:rsidP="00C50042">
      <w:pPr>
        <w:rPr>
          <w:rFonts w:hint="eastAsia"/>
        </w:rPr>
      </w:pPr>
      <w:r w:rsidRPr="00C50042">
        <w:rPr>
          <w:rFonts w:hint="eastAsia"/>
        </w:rPr>
        <w:t>第十六条 审计机关应当向被审计单位出具审计报告。审计机关认定被审计单位存在违反国家规定的财政财务收支行为，依法应当给</w:t>
      </w:r>
      <w:proofErr w:type="gramStart"/>
      <w:r w:rsidRPr="00C50042">
        <w:rPr>
          <w:rFonts w:hint="eastAsia"/>
        </w:rPr>
        <w:t>予处理</w:t>
      </w:r>
      <w:proofErr w:type="gramEnd"/>
      <w:r w:rsidRPr="00C50042">
        <w:rPr>
          <w:rFonts w:hint="eastAsia"/>
        </w:rPr>
        <w:t>、处罚的，在法定职权范围内</w:t>
      </w:r>
      <w:proofErr w:type="gramStart"/>
      <w:r w:rsidRPr="00C50042">
        <w:rPr>
          <w:rFonts w:hint="eastAsia"/>
        </w:rPr>
        <w:t>作出</w:t>
      </w:r>
      <w:proofErr w:type="gramEnd"/>
      <w:r w:rsidRPr="00C50042">
        <w:rPr>
          <w:rFonts w:hint="eastAsia"/>
        </w:rPr>
        <w:t>处理、处罚的审计决定。审计报告和审计决定应当同时抄送发展改革部门和财政部门。</w:t>
      </w:r>
    </w:p>
    <w:p w14:paraId="16DBDB2A" w14:textId="77777777" w:rsidR="00C50042" w:rsidRPr="00C50042" w:rsidRDefault="00C50042" w:rsidP="00C50042">
      <w:pPr>
        <w:rPr>
          <w:rFonts w:hint="eastAsia"/>
        </w:rPr>
      </w:pPr>
      <w:r w:rsidRPr="00C50042">
        <w:rPr>
          <w:rFonts w:hint="eastAsia"/>
        </w:rPr>
        <w:t>建设单位（代建单位）应当按照合同约定支付工程款，不得以审计机关的审计结论作为工程结算依据，不得以未完成决算审计为由，拒绝或者拖延办理工程结算和工程款支付。</w:t>
      </w:r>
    </w:p>
    <w:p w14:paraId="0B739D52" w14:textId="77777777" w:rsidR="00C50042" w:rsidRPr="00C50042" w:rsidRDefault="00C50042" w:rsidP="00C50042">
      <w:pPr>
        <w:rPr>
          <w:rFonts w:hint="eastAsia"/>
        </w:rPr>
      </w:pPr>
      <w:r w:rsidRPr="00C50042">
        <w:rPr>
          <w:rFonts w:hint="eastAsia"/>
        </w:rPr>
        <w:t>第十七条 被审计单位应当按照审计机关规定的期限和要求严格执行审计报告和审计决定，针对审计报告和审计决定中反映问题所提出的审计处理意见和建议，被审计单位应当采纳和整改落实，并在规定期限内将整改结果书面反馈审计机关。</w:t>
      </w:r>
    </w:p>
    <w:p w14:paraId="6D671C11" w14:textId="77777777" w:rsidR="00C50042" w:rsidRPr="00C50042" w:rsidRDefault="00C50042" w:rsidP="00C50042">
      <w:pPr>
        <w:rPr>
          <w:rFonts w:hint="eastAsia"/>
        </w:rPr>
      </w:pPr>
      <w:r w:rsidRPr="00C50042">
        <w:rPr>
          <w:rFonts w:hint="eastAsia"/>
        </w:rPr>
        <w:t>第十八条 审计机关应当加强政府投资项目审计整改检查工作，对审计发现的问题，应当督促被审计单位和其他有关单位及时整改。</w:t>
      </w:r>
    </w:p>
    <w:p w14:paraId="27ACAABE" w14:textId="77777777" w:rsidR="00C50042" w:rsidRPr="00C50042" w:rsidRDefault="00C50042" w:rsidP="00C50042">
      <w:pPr>
        <w:rPr>
          <w:rFonts w:hint="eastAsia"/>
        </w:rPr>
      </w:pPr>
      <w:r w:rsidRPr="00C50042">
        <w:rPr>
          <w:rFonts w:hint="eastAsia"/>
        </w:rPr>
        <w:t>被审计单位在规定期限内未对审计发现的问题进行整改，审计机关根据《关于进一步加强审计整改工作的通知》（</w:t>
      </w:r>
      <w:proofErr w:type="gramStart"/>
      <w:r w:rsidRPr="00C50042">
        <w:rPr>
          <w:rFonts w:hint="eastAsia"/>
        </w:rPr>
        <w:t>泰审委</w:t>
      </w:r>
      <w:proofErr w:type="gramEnd"/>
      <w:r w:rsidRPr="00C50042">
        <w:rPr>
          <w:rFonts w:hint="eastAsia"/>
        </w:rPr>
        <w:t>〔2020〕1号）的规定提请有关部门予以处理。</w:t>
      </w:r>
    </w:p>
    <w:p w14:paraId="261F0A86" w14:textId="77777777" w:rsidR="00C50042" w:rsidRPr="00C50042" w:rsidRDefault="00C50042" w:rsidP="00C50042">
      <w:pPr>
        <w:rPr>
          <w:rFonts w:hint="eastAsia"/>
        </w:rPr>
      </w:pPr>
      <w:r w:rsidRPr="00C50042">
        <w:rPr>
          <w:rFonts w:hint="eastAsia"/>
        </w:rPr>
        <w:t>第十九条 审计机关应当及时向本级人民政府报告政府投资项目审计结果，政府投资项目审计结果经本级人民政府批准后，依法向社会公布。审计机关公布审计结果时，应当保守国家秘密和被审计单位的商业秘密。</w:t>
      </w:r>
    </w:p>
    <w:p w14:paraId="0FE385CF" w14:textId="77777777" w:rsidR="00C50042" w:rsidRPr="00C50042" w:rsidRDefault="00C50042" w:rsidP="00C50042">
      <w:pPr>
        <w:rPr>
          <w:rFonts w:hint="eastAsia"/>
        </w:rPr>
      </w:pPr>
      <w:r w:rsidRPr="00C50042">
        <w:rPr>
          <w:rFonts w:hint="eastAsia"/>
        </w:rPr>
        <w:t>第二十条 审计机关履行政府投资审计监督职责所必需的经费，由本级人民政府予以保障；审计机关购买社会中介机构或者相关专业人员服务发生的费用，应当列入财政预算统一安排，不得以任何方式由被审计单位、项目业主承担。</w:t>
      </w:r>
    </w:p>
    <w:p w14:paraId="2691027C" w14:textId="77777777" w:rsidR="00C50042" w:rsidRPr="00C50042" w:rsidRDefault="00C50042" w:rsidP="00C50042">
      <w:pPr>
        <w:rPr>
          <w:rFonts w:hint="eastAsia"/>
        </w:rPr>
      </w:pPr>
      <w:r w:rsidRPr="00C50042">
        <w:rPr>
          <w:rFonts w:hint="eastAsia"/>
        </w:rPr>
        <w:t>第三章 法律责任</w:t>
      </w:r>
    </w:p>
    <w:p w14:paraId="24190FF0" w14:textId="77777777" w:rsidR="00C50042" w:rsidRPr="00C50042" w:rsidRDefault="00C50042" w:rsidP="00C50042">
      <w:pPr>
        <w:rPr>
          <w:rFonts w:hint="eastAsia"/>
        </w:rPr>
      </w:pPr>
      <w:r w:rsidRPr="00C50042">
        <w:rPr>
          <w:rFonts w:hint="eastAsia"/>
        </w:rPr>
        <w:t>第二十一条 被审计单位违反本办法规定，未按照要求提供有关资料，或者提供的资料不真实、不完整的，由审计机关责令改正、通报批评；拒不改正的，依法处理并追究相应责任。</w:t>
      </w:r>
    </w:p>
    <w:p w14:paraId="70852933" w14:textId="77777777" w:rsidR="00C50042" w:rsidRPr="00C50042" w:rsidRDefault="00C50042" w:rsidP="00C50042">
      <w:pPr>
        <w:rPr>
          <w:rFonts w:hint="eastAsia"/>
        </w:rPr>
      </w:pPr>
      <w:r w:rsidRPr="00C50042">
        <w:rPr>
          <w:rFonts w:hint="eastAsia"/>
        </w:rPr>
        <w:t>第二十二条 审计机关在政府投资项目审计中发现被审计单位及其人员有下列情形之一的，应当移送有关部门处理， 涉嫌犯罪的，依法移送追究相关人员刑事责任：</w:t>
      </w:r>
    </w:p>
    <w:p w14:paraId="3F8A8084" w14:textId="77777777" w:rsidR="00C50042" w:rsidRPr="00C50042" w:rsidRDefault="00C50042" w:rsidP="00C50042">
      <w:pPr>
        <w:rPr>
          <w:rFonts w:hint="eastAsia"/>
        </w:rPr>
      </w:pPr>
      <w:r w:rsidRPr="00C50042">
        <w:rPr>
          <w:rFonts w:hint="eastAsia"/>
        </w:rPr>
        <w:t>（一）违反规划、征地用地、招标投标、政府采购、生态环境保护等建设项目管理法律、法规的；</w:t>
      </w:r>
    </w:p>
    <w:p w14:paraId="3F710C83" w14:textId="77777777" w:rsidR="00C50042" w:rsidRPr="00C50042" w:rsidRDefault="00C50042" w:rsidP="00C50042">
      <w:pPr>
        <w:rPr>
          <w:rFonts w:hint="eastAsia"/>
        </w:rPr>
      </w:pPr>
      <w:r w:rsidRPr="00C50042">
        <w:rPr>
          <w:rFonts w:hint="eastAsia"/>
        </w:rPr>
        <w:t>（二）未经审批部门审批的；</w:t>
      </w:r>
    </w:p>
    <w:p w14:paraId="6EF9DF25" w14:textId="77777777" w:rsidR="00C50042" w:rsidRPr="00C50042" w:rsidRDefault="00C50042" w:rsidP="00C50042">
      <w:pPr>
        <w:rPr>
          <w:rFonts w:hint="eastAsia"/>
        </w:rPr>
      </w:pPr>
      <w:r w:rsidRPr="00C50042">
        <w:rPr>
          <w:rFonts w:hint="eastAsia"/>
        </w:rPr>
        <w:t>（三）与勘察、设计、施工、监理、材料设备购置等</w:t>
      </w:r>
      <w:proofErr w:type="gramStart"/>
      <w:r w:rsidRPr="00C50042">
        <w:rPr>
          <w:rFonts w:hint="eastAsia"/>
        </w:rPr>
        <w:t>单位串标围标</w:t>
      </w:r>
      <w:proofErr w:type="gramEnd"/>
      <w:r w:rsidRPr="00C50042">
        <w:rPr>
          <w:rFonts w:hint="eastAsia"/>
        </w:rPr>
        <w:t>、借用资质承揽工程的；</w:t>
      </w:r>
    </w:p>
    <w:p w14:paraId="02F27B51" w14:textId="77777777" w:rsidR="00C50042" w:rsidRPr="00C50042" w:rsidRDefault="00C50042" w:rsidP="00C50042">
      <w:pPr>
        <w:rPr>
          <w:rFonts w:hint="eastAsia"/>
        </w:rPr>
      </w:pPr>
      <w:r w:rsidRPr="00C50042">
        <w:rPr>
          <w:rFonts w:hint="eastAsia"/>
        </w:rPr>
        <w:t>（四）概算调整未经批准，擅自提高建设标准、扩大投资规模的；</w:t>
      </w:r>
    </w:p>
    <w:p w14:paraId="2B71830E" w14:textId="77777777" w:rsidR="00C50042" w:rsidRPr="00C50042" w:rsidRDefault="00C50042" w:rsidP="00C50042">
      <w:pPr>
        <w:rPr>
          <w:rFonts w:hint="eastAsia"/>
        </w:rPr>
      </w:pPr>
      <w:r w:rsidRPr="00C50042">
        <w:rPr>
          <w:rFonts w:hint="eastAsia"/>
        </w:rPr>
        <w:t>（五）未按照审批文件确定的建设规模、内容、标准或者国家有关规范、标准实施建设的；</w:t>
      </w:r>
    </w:p>
    <w:p w14:paraId="3CBD8582" w14:textId="77777777" w:rsidR="00C50042" w:rsidRPr="00C50042" w:rsidRDefault="00C50042" w:rsidP="00C50042">
      <w:pPr>
        <w:rPr>
          <w:rFonts w:hint="eastAsia"/>
        </w:rPr>
      </w:pPr>
      <w:r w:rsidRPr="00C50042">
        <w:rPr>
          <w:rFonts w:hint="eastAsia"/>
        </w:rPr>
        <w:t>（六）重大设计变更和现场签证未按照规定程序批准的；</w:t>
      </w:r>
    </w:p>
    <w:p w14:paraId="4DB79967" w14:textId="77777777" w:rsidR="00C50042" w:rsidRPr="00C50042" w:rsidRDefault="00C50042" w:rsidP="00C50042">
      <w:pPr>
        <w:rPr>
          <w:rFonts w:hint="eastAsia"/>
        </w:rPr>
      </w:pPr>
      <w:r w:rsidRPr="00C50042">
        <w:rPr>
          <w:rFonts w:hint="eastAsia"/>
        </w:rPr>
        <w:t>（七）工程质量责任事故造成重大损失的；</w:t>
      </w:r>
    </w:p>
    <w:p w14:paraId="1784E1B5" w14:textId="77777777" w:rsidR="00C50042" w:rsidRPr="00C50042" w:rsidRDefault="00C50042" w:rsidP="00C50042">
      <w:pPr>
        <w:rPr>
          <w:rFonts w:hint="eastAsia"/>
        </w:rPr>
      </w:pPr>
      <w:r w:rsidRPr="00C50042">
        <w:rPr>
          <w:rFonts w:hint="eastAsia"/>
        </w:rPr>
        <w:t>（八）虚假签证、虚列建设成本、转移、侵占、挪用建设资金情节严重的；</w:t>
      </w:r>
    </w:p>
    <w:p w14:paraId="5FD395B3" w14:textId="77777777" w:rsidR="00C50042" w:rsidRPr="00C50042" w:rsidRDefault="00C50042" w:rsidP="00C50042">
      <w:pPr>
        <w:rPr>
          <w:rFonts w:hint="eastAsia"/>
        </w:rPr>
      </w:pPr>
      <w:r w:rsidRPr="00C50042">
        <w:rPr>
          <w:rFonts w:hint="eastAsia"/>
        </w:rPr>
        <w:t>（九）违反法律、法规和规章规定的其他情形。</w:t>
      </w:r>
    </w:p>
    <w:p w14:paraId="5322CFAA" w14:textId="77777777" w:rsidR="00C50042" w:rsidRPr="00C50042" w:rsidRDefault="00C50042" w:rsidP="00C50042">
      <w:pPr>
        <w:rPr>
          <w:rFonts w:hint="eastAsia"/>
        </w:rPr>
      </w:pPr>
      <w:r w:rsidRPr="00C50042">
        <w:rPr>
          <w:rFonts w:hint="eastAsia"/>
        </w:rPr>
        <w:t>第二十三条 审计机关在审计中发现有关部门履行职责不到位、政策法规不完善等问题，应当及时向本级人民政府或者有关主管部门提出改进建议。</w:t>
      </w:r>
    </w:p>
    <w:p w14:paraId="79858C37" w14:textId="77777777" w:rsidR="00C50042" w:rsidRPr="00C50042" w:rsidRDefault="00C50042" w:rsidP="00C50042">
      <w:pPr>
        <w:rPr>
          <w:rFonts w:hint="eastAsia"/>
        </w:rPr>
      </w:pPr>
      <w:r w:rsidRPr="00C50042">
        <w:rPr>
          <w:rFonts w:hint="eastAsia"/>
        </w:rPr>
        <w:t>第二十四条 审计人员在审计期间有下列行为之一的，依法给予相应处分，没收违法所得；涉嫌犯罪的，依法追究其刑事责任:</w:t>
      </w:r>
    </w:p>
    <w:p w14:paraId="1361038F" w14:textId="77777777" w:rsidR="00C50042" w:rsidRPr="00C50042" w:rsidRDefault="00C50042" w:rsidP="00C50042">
      <w:pPr>
        <w:rPr>
          <w:rFonts w:hint="eastAsia"/>
        </w:rPr>
      </w:pPr>
      <w:r w:rsidRPr="00C50042">
        <w:rPr>
          <w:rFonts w:hint="eastAsia"/>
        </w:rPr>
        <w:t>（一）接受可能影响公正执行职务的不当利益的；</w:t>
      </w:r>
    </w:p>
    <w:p w14:paraId="0BD235E2" w14:textId="77777777" w:rsidR="00C50042" w:rsidRPr="00C50042" w:rsidRDefault="00C50042" w:rsidP="00C50042">
      <w:pPr>
        <w:rPr>
          <w:rFonts w:hint="eastAsia"/>
        </w:rPr>
      </w:pPr>
      <w:r w:rsidRPr="00C50042">
        <w:rPr>
          <w:rFonts w:hint="eastAsia"/>
        </w:rPr>
        <w:t>（二）隐瞒被审计单位违反有关法律法规行为的；</w:t>
      </w:r>
    </w:p>
    <w:p w14:paraId="1A69C3AB" w14:textId="77777777" w:rsidR="00C50042" w:rsidRPr="00C50042" w:rsidRDefault="00C50042" w:rsidP="00C50042">
      <w:pPr>
        <w:rPr>
          <w:rFonts w:hint="eastAsia"/>
        </w:rPr>
      </w:pPr>
      <w:r w:rsidRPr="00C50042">
        <w:rPr>
          <w:rFonts w:hint="eastAsia"/>
        </w:rPr>
        <w:t>（三）泄露国家秘密或者被审计单位商业秘密的；</w:t>
      </w:r>
    </w:p>
    <w:p w14:paraId="6684432C" w14:textId="77777777" w:rsidR="00C50042" w:rsidRPr="00C50042" w:rsidRDefault="00C50042" w:rsidP="00C50042">
      <w:pPr>
        <w:rPr>
          <w:rFonts w:hint="eastAsia"/>
        </w:rPr>
      </w:pPr>
      <w:r w:rsidRPr="00C50042">
        <w:rPr>
          <w:rFonts w:hint="eastAsia"/>
        </w:rPr>
        <w:lastRenderedPageBreak/>
        <w:t>（四）对提供服务的社会中介机构和聘请的专业技术人员履行监督责任不到位，造成严重后果的；</w:t>
      </w:r>
    </w:p>
    <w:p w14:paraId="7B11D6D5" w14:textId="77777777" w:rsidR="00C50042" w:rsidRPr="00C50042" w:rsidRDefault="00C50042" w:rsidP="00C50042">
      <w:pPr>
        <w:rPr>
          <w:rFonts w:hint="eastAsia"/>
        </w:rPr>
      </w:pPr>
      <w:r w:rsidRPr="00C50042">
        <w:rPr>
          <w:rFonts w:hint="eastAsia"/>
        </w:rPr>
        <w:t>（五）与被审计单位、聘请的专业技术人员、社会中介机构串通舞弊的；</w:t>
      </w:r>
    </w:p>
    <w:p w14:paraId="766BA023" w14:textId="77777777" w:rsidR="00C50042" w:rsidRPr="00C50042" w:rsidRDefault="00C50042" w:rsidP="00C50042">
      <w:pPr>
        <w:rPr>
          <w:rFonts w:hint="eastAsia"/>
        </w:rPr>
      </w:pPr>
      <w:r w:rsidRPr="00C50042">
        <w:rPr>
          <w:rFonts w:hint="eastAsia"/>
        </w:rPr>
        <w:t>（六）明知与建设单位或者审计事项有利害关系而不主动回避并产生严重后果的；</w:t>
      </w:r>
    </w:p>
    <w:p w14:paraId="19EB5B2C" w14:textId="77777777" w:rsidR="00C50042" w:rsidRPr="00C50042" w:rsidRDefault="00C50042" w:rsidP="00C50042">
      <w:pPr>
        <w:rPr>
          <w:rFonts w:hint="eastAsia"/>
        </w:rPr>
      </w:pPr>
      <w:r w:rsidRPr="00C50042">
        <w:rPr>
          <w:rFonts w:hint="eastAsia"/>
        </w:rPr>
        <w:t>（七）有违反法律、法规和规章的其他行为的。</w:t>
      </w:r>
    </w:p>
    <w:p w14:paraId="75157595" w14:textId="77777777" w:rsidR="00C50042" w:rsidRPr="00C50042" w:rsidRDefault="00C50042" w:rsidP="00C50042">
      <w:pPr>
        <w:rPr>
          <w:rFonts w:hint="eastAsia"/>
        </w:rPr>
      </w:pPr>
      <w:r w:rsidRPr="00C50042">
        <w:rPr>
          <w:rFonts w:hint="eastAsia"/>
        </w:rPr>
        <w:t>第二十五条 提供服务的社会中介机构和专业技术人员在审计期间违反有关法律法规规定或者存在严重审计质量问题的，审计机关应当立即停止其承担的工作，及时要求整改，并依照合同追究责任。对弄虚作假、恶意串通等严重失信和违反职业道德的，依法移送相关部门处理。涉嫌犯罪的，依法移送追究相关人员刑事责任。</w:t>
      </w:r>
    </w:p>
    <w:p w14:paraId="534CC3B9" w14:textId="77777777" w:rsidR="00C50042" w:rsidRPr="00C50042" w:rsidRDefault="00C50042" w:rsidP="00C50042">
      <w:pPr>
        <w:rPr>
          <w:rFonts w:hint="eastAsia"/>
        </w:rPr>
      </w:pPr>
      <w:r w:rsidRPr="00C50042">
        <w:rPr>
          <w:rFonts w:hint="eastAsia"/>
        </w:rPr>
        <w:t>第四章 附 则</w:t>
      </w:r>
    </w:p>
    <w:p w14:paraId="42FD6DF1" w14:textId="77777777" w:rsidR="00C50042" w:rsidRPr="00C50042" w:rsidRDefault="00C50042" w:rsidP="00C50042">
      <w:pPr>
        <w:rPr>
          <w:rFonts w:hint="eastAsia"/>
        </w:rPr>
      </w:pPr>
      <w:r w:rsidRPr="00C50042">
        <w:rPr>
          <w:rFonts w:hint="eastAsia"/>
        </w:rPr>
        <w:t>第二十六条 本办法自发布之日起施行。《泰州市市级政府投资项目审计管理办法》（泰政</w:t>
      </w:r>
      <w:proofErr w:type="gramStart"/>
      <w:r w:rsidRPr="00C50042">
        <w:rPr>
          <w:rFonts w:hint="eastAsia"/>
        </w:rPr>
        <w:t>规</w:t>
      </w:r>
      <w:proofErr w:type="gramEnd"/>
      <w:r w:rsidRPr="00C50042">
        <w:rPr>
          <w:rFonts w:hint="eastAsia"/>
        </w:rPr>
        <w:t>〔2010〕3号）同时废止。</w:t>
      </w:r>
    </w:p>
    <w:p w14:paraId="0F6F994F" w14:textId="77777777" w:rsidR="00C50042" w:rsidRPr="00C50042" w:rsidRDefault="00C50042" w:rsidP="00C50042">
      <w:pPr>
        <w:rPr>
          <w:rFonts w:hint="eastAsia"/>
        </w:rPr>
      </w:pPr>
      <w:r w:rsidRPr="00C50042">
        <w:rPr>
          <w:rFonts w:hint="eastAsia"/>
        </w:rPr>
        <w:t>附件：1．投资审计内容清单</w:t>
      </w:r>
    </w:p>
    <w:p w14:paraId="47592E9C" w14:textId="77777777" w:rsidR="00C50042" w:rsidRPr="00C50042" w:rsidRDefault="00C50042" w:rsidP="00C50042">
      <w:pPr>
        <w:rPr>
          <w:rFonts w:hint="eastAsia"/>
        </w:rPr>
      </w:pPr>
      <w:r w:rsidRPr="00C50042">
        <w:rPr>
          <w:rFonts w:hint="eastAsia"/>
        </w:rPr>
        <w:t xml:space="preserve">　　　2．投资审计负面清单</w:t>
      </w:r>
    </w:p>
    <w:p w14:paraId="435DF861" w14:textId="77777777" w:rsidR="00C50042" w:rsidRPr="00C50042" w:rsidRDefault="00C50042" w:rsidP="00C50042">
      <w:pPr>
        <w:rPr>
          <w:rFonts w:hint="eastAsia"/>
        </w:rPr>
      </w:pPr>
      <w:r w:rsidRPr="00C50042">
        <w:rPr>
          <w:rFonts w:hint="eastAsia"/>
        </w:rPr>
        <w:t>附件1</w:t>
      </w:r>
    </w:p>
    <w:p w14:paraId="070E75B0" w14:textId="77777777" w:rsidR="00C50042" w:rsidRPr="00C50042" w:rsidRDefault="00C50042" w:rsidP="00C50042">
      <w:pPr>
        <w:rPr>
          <w:rFonts w:hint="eastAsia"/>
        </w:rPr>
      </w:pPr>
      <w:r w:rsidRPr="00C50042">
        <w:rPr>
          <w:rFonts w:hint="eastAsia"/>
        </w:rPr>
        <w:t>投资审计内容清单</w:t>
      </w:r>
    </w:p>
    <w:tbl>
      <w:tblPr>
        <w:tblW w:w="0" w:type="auto"/>
        <w:jc w:val="center"/>
        <w:tblCellMar>
          <w:left w:w="0" w:type="dxa"/>
          <w:right w:w="0" w:type="dxa"/>
        </w:tblCellMar>
        <w:tblLook w:val="04A0" w:firstRow="1" w:lastRow="0" w:firstColumn="1" w:lastColumn="0" w:noHBand="0" w:noVBand="1"/>
      </w:tblPr>
      <w:tblGrid>
        <w:gridCol w:w="600"/>
        <w:gridCol w:w="1158"/>
        <w:gridCol w:w="5946"/>
        <w:gridCol w:w="586"/>
      </w:tblGrid>
      <w:tr w:rsidR="00C50042" w:rsidRPr="00C50042" w14:paraId="66FBC541" w14:textId="77777777" w:rsidTr="00C50042">
        <w:trPr>
          <w:trHeight w:val="375"/>
          <w:jc w:val="center"/>
        </w:trPr>
        <w:tc>
          <w:tcPr>
            <w:tcW w:w="6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0C58940" w14:textId="77777777" w:rsidR="00C50042" w:rsidRPr="00C50042" w:rsidRDefault="00C50042" w:rsidP="00C50042">
            <w:pPr>
              <w:rPr>
                <w:rFonts w:hint="eastAsia"/>
              </w:rPr>
            </w:pPr>
            <w:r w:rsidRPr="00C50042">
              <w:t>序号</w:t>
            </w:r>
          </w:p>
        </w:tc>
        <w:tc>
          <w:tcPr>
            <w:tcW w:w="1200"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14:paraId="452F2B73" w14:textId="77777777" w:rsidR="00C50042" w:rsidRPr="00C50042" w:rsidRDefault="00C50042" w:rsidP="00C50042">
            <w:r w:rsidRPr="00C50042">
              <w:t>审计事项</w:t>
            </w:r>
          </w:p>
        </w:tc>
        <w:tc>
          <w:tcPr>
            <w:tcW w:w="6390"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14:paraId="3DA2B464" w14:textId="77777777" w:rsidR="00C50042" w:rsidRPr="00C50042" w:rsidRDefault="00C50042" w:rsidP="00C50042">
            <w:r w:rsidRPr="00C50042">
              <w:t>内 容</w:t>
            </w:r>
          </w:p>
        </w:tc>
        <w:tc>
          <w:tcPr>
            <w:tcW w:w="61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14:paraId="25EF4376" w14:textId="77777777" w:rsidR="00C50042" w:rsidRPr="00C50042" w:rsidRDefault="00C50042" w:rsidP="00C50042">
            <w:r w:rsidRPr="00C50042">
              <w:t>备注</w:t>
            </w:r>
          </w:p>
        </w:tc>
      </w:tr>
      <w:tr w:rsidR="00C50042" w:rsidRPr="00C50042" w14:paraId="59D6B9BF" w14:textId="77777777" w:rsidTr="00C50042">
        <w:trPr>
          <w:trHeight w:val="825"/>
          <w:jc w:val="center"/>
        </w:trPr>
        <w:tc>
          <w:tcPr>
            <w:tcW w:w="63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CB4213" w14:textId="77777777" w:rsidR="00C50042" w:rsidRPr="00C50042" w:rsidRDefault="00C50042" w:rsidP="00C50042">
            <w:r w:rsidRPr="00C50042">
              <w:t>1</w:t>
            </w:r>
          </w:p>
        </w:tc>
        <w:tc>
          <w:tcPr>
            <w:tcW w:w="120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07B2CF96" w14:textId="77777777" w:rsidR="00C50042" w:rsidRPr="00C50042" w:rsidRDefault="00C50042" w:rsidP="00C50042">
            <w:r w:rsidRPr="00C50042">
              <w:t>投资决策</w:t>
            </w:r>
          </w:p>
        </w:tc>
        <w:tc>
          <w:tcPr>
            <w:tcW w:w="639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71D26A8E" w14:textId="77777777" w:rsidR="00C50042" w:rsidRPr="00C50042" w:rsidRDefault="00C50042" w:rsidP="00C50042">
            <w:r w:rsidRPr="00C50042">
              <w:t>1．对建设项目的研究、决策程序的合法性、合</w:t>
            </w:r>
            <w:proofErr w:type="gramStart"/>
            <w:r w:rsidRPr="00C50042">
              <w:t>规</w:t>
            </w:r>
            <w:proofErr w:type="gramEnd"/>
            <w:r w:rsidRPr="00C50042">
              <w:t>性进行审计。</w:t>
            </w:r>
            <w:r w:rsidRPr="00C50042">
              <w:br/>
              <w:t>2．对建设项目的建设内容的合法性、合</w:t>
            </w:r>
            <w:proofErr w:type="gramStart"/>
            <w:r w:rsidRPr="00C50042">
              <w:t>规</w:t>
            </w:r>
            <w:proofErr w:type="gramEnd"/>
            <w:r w:rsidRPr="00C50042">
              <w:t>性进行审计。</w:t>
            </w:r>
          </w:p>
        </w:tc>
        <w:tc>
          <w:tcPr>
            <w:tcW w:w="61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304ECB37" w14:textId="77777777" w:rsidR="00C50042" w:rsidRPr="00C50042" w:rsidRDefault="00C50042" w:rsidP="00C50042"/>
        </w:tc>
      </w:tr>
      <w:tr w:rsidR="00C50042" w:rsidRPr="00C50042" w14:paraId="4C188478" w14:textId="77777777" w:rsidTr="00C50042">
        <w:trPr>
          <w:trHeight w:val="1455"/>
          <w:jc w:val="center"/>
        </w:trPr>
        <w:tc>
          <w:tcPr>
            <w:tcW w:w="63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A0BA24" w14:textId="77777777" w:rsidR="00C50042" w:rsidRPr="00C50042" w:rsidRDefault="00C50042" w:rsidP="00C50042">
            <w:r w:rsidRPr="00C50042">
              <w:t>2</w:t>
            </w:r>
          </w:p>
        </w:tc>
        <w:tc>
          <w:tcPr>
            <w:tcW w:w="120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3A11C42E" w14:textId="77777777" w:rsidR="00C50042" w:rsidRPr="00C50042" w:rsidRDefault="00C50042" w:rsidP="00C50042">
            <w:r w:rsidRPr="00C50042">
              <w:t>履行建设</w:t>
            </w:r>
          </w:p>
          <w:p w14:paraId="569FEF07" w14:textId="77777777" w:rsidR="00C50042" w:rsidRPr="00C50042" w:rsidRDefault="00C50042" w:rsidP="00C50042">
            <w:r w:rsidRPr="00C50042">
              <w:t>程序</w:t>
            </w:r>
          </w:p>
        </w:tc>
        <w:tc>
          <w:tcPr>
            <w:tcW w:w="639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50A1C2F9" w14:textId="77777777" w:rsidR="00C50042" w:rsidRPr="00C50042" w:rsidRDefault="00C50042" w:rsidP="00C50042">
            <w:r w:rsidRPr="00C50042">
              <w:t>3．对建设项目的可行性研究、初步设计和设计审查、施工许可等程序的合法性、合</w:t>
            </w:r>
            <w:proofErr w:type="gramStart"/>
            <w:r w:rsidRPr="00C50042">
              <w:t>规</w:t>
            </w:r>
            <w:proofErr w:type="gramEnd"/>
            <w:r w:rsidRPr="00C50042">
              <w:t>性进行审计。</w:t>
            </w:r>
          </w:p>
          <w:p w14:paraId="68C1A5B8" w14:textId="77777777" w:rsidR="00C50042" w:rsidRPr="00C50042" w:rsidRDefault="00C50042" w:rsidP="00C50042">
            <w:r w:rsidRPr="00C50042">
              <w:t>4．对建设项目的用地、规划和环境影响评价等程序的合法性、合</w:t>
            </w:r>
            <w:proofErr w:type="gramStart"/>
            <w:r w:rsidRPr="00C50042">
              <w:t>规</w:t>
            </w:r>
            <w:proofErr w:type="gramEnd"/>
            <w:r w:rsidRPr="00C50042">
              <w:t>性进行审计。</w:t>
            </w:r>
          </w:p>
        </w:tc>
        <w:tc>
          <w:tcPr>
            <w:tcW w:w="61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67FF66D2" w14:textId="77777777" w:rsidR="00C50042" w:rsidRPr="00C50042" w:rsidRDefault="00C50042" w:rsidP="00C50042"/>
        </w:tc>
      </w:tr>
      <w:tr w:rsidR="00C50042" w:rsidRPr="00C50042" w14:paraId="2BCCDAD2" w14:textId="77777777" w:rsidTr="00C50042">
        <w:trPr>
          <w:trHeight w:val="1410"/>
          <w:jc w:val="center"/>
        </w:trPr>
        <w:tc>
          <w:tcPr>
            <w:tcW w:w="63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9EC4EF" w14:textId="77777777" w:rsidR="00C50042" w:rsidRPr="00C50042" w:rsidRDefault="00C50042" w:rsidP="00C50042">
            <w:r w:rsidRPr="00C50042">
              <w:t>3</w:t>
            </w:r>
          </w:p>
        </w:tc>
        <w:tc>
          <w:tcPr>
            <w:tcW w:w="120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5CF600C1" w14:textId="77777777" w:rsidR="00C50042" w:rsidRPr="00C50042" w:rsidRDefault="00C50042" w:rsidP="00C50042">
            <w:r w:rsidRPr="00C50042">
              <w:t>概（预）算 执行</w:t>
            </w:r>
          </w:p>
        </w:tc>
        <w:tc>
          <w:tcPr>
            <w:tcW w:w="639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6487D696" w14:textId="77777777" w:rsidR="00C50042" w:rsidRPr="00C50042" w:rsidRDefault="00C50042" w:rsidP="00C50042">
            <w:r w:rsidRPr="00C50042">
              <w:t>5．对建设项目概（预）</w:t>
            </w:r>
            <w:proofErr w:type="gramStart"/>
            <w:r w:rsidRPr="00C50042">
              <w:t>算执行</w:t>
            </w:r>
            <w:proofErr w:type="gramEnd"/>
            <w:r w:rsidRPr="00C50042">
              <w:t>情况及概算调整的真实性、合</w:t>
            </w:r>
            <w:proofErr w:type="gramStart"/>
            <w:r w:rsidRPr="00C50042">
              <w:t>规</w:t>
            </w:r>
            <w:proofErr w:type="gramEnd"/>
            <w:r w:rsidRPr="00C50042">
              <w:t>性进行审计。</w:t>
            </w:r>
          </w:p>
          <w:p w14:paraId="4A40169A" w14:textId="77777777" w:rsidR="00C50042" w:rsidRPr="00C50042" w:rsidRDefault="00C50042" w:rsidP="00C50042">
            <w:r w:rsidRPr="00C50042">
              <w:t>6．对建设项目设计内容变更和变更程序的合法性、合</w:t>
            </w:r>
            <w:proofErr w:type="gramStart"/>
            <w:r w:rsidRPr="00C50042">
              <w:t>规</w:t>
            </w:r>
            <w:proofErr w:type="gramEnd"/>
            <w:r w:rsidRPr="00C50042">
              <w:t>性进行审计。</w:t>
            </w:r>
          </w:p>
          <w:p w14:paraId="17AFF12F" w14:textId="77777777" w:rsidR="00C50042" w:rsidRPr="00C50042" w:rsidRDefault="00C50042" w:rsidP="00C50042">
            <w:r w:rsidRPr="00C50042">
              <w:t>7．对建设项目实施进度情况进行审计。</w:t>
            </w:r>
          </w:p>
        </w:tc>
        <w:tc>
          <w:tcPr>
            <w:tcW w:w="61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53C44661" w14:textId="77777777" w:rsidR="00C50042" w:rsidRPr="00C50042" w:rsidRDefault="00C50042" w:rsidP="00C50042"/>
        </w:tc>
      </w:tr>
      <w:tr w:rsidR="00C50042" w:rsidRPr="00C50042" w14:paraId="1CD5C146" w14:textId="77777777" w:rsidTr="00C50042">
        <w:trPr>
          <w:trHeight w:val="2295"/>
          <w:jc w:val="center"/>
        </w:trPr>
        <w:tc>
          <w:tcPr>
            <w:tcW w:w="63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F36D1F" w14:textId="77777777" w:rsidR="00C50042" w:rsidRPr="00C50042" w:rsidRDefault="00C50042" w:rsidP="00C50042">
            <w:r w:rsidRPr="00C50042">
              <w:t>4</w:t>
            </w:r>
          </w:p>
        </w:tc>
        <w:tc>
          <w:tcPr>
            <w:tcW w:w="120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51AE3F5D" w14:textId="77777777" w:rsidR="00C50042" w:rsidRPr="00C50042" w:rsidRDefault="00C50042" w:rsidP="00C50042">
            <w:r w:rsidRPr="00C50042">
              <w:t>项目征地</w:t>
            </w:r>
          </w:p>
          <w:p w14:paraId="24C1AB6D" w14:textId="77777777" w:rsidR="00C50042" w:rsidRPr="00C50042" w:rsidRDefault="00C50042" w:rsidP="00C50042">
            <w:r w:rsidRPr="00C50042">
              <w:t>补偿</w:t>
            </w:r>
          </w:p>
        </w:tc>
        <w:tc>
          <w:tcPr>
            <w:tcW w:w="639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34DA49DE" w14:textId="77777777" w:rsidR="00C50042" w:rsidRPr="00C50042" w:rsidRDefault="00C50042" w:rsidP="00C50042">
            <w:r w:rsidRPr="00C50042">
              <w:t>8．对国家土地政策、征收补偿政策执行情况的合法性、合</w:t>
            </w:r>
            <w:proofErr w:type="gramStart"/>
            <w:r w:rsidRPr="00C50042">
              <w:t>规</w:t>
            </w:r>
            <w:proofErr w:type="gramEnd"/>
            <w:r w:rsidRPr="00C50042">
              <w:t>性进行审计。</w:t>
            </w:r>
          </w:p>
          <w:p w14:paraId="35509840" w14:textId="77777777" w:rsidR="00C50042" w:rsidRPr="00C50042" w:rsidRDefault="00C50042" w:rsidP="00C50042">
            <w:r w:rsidRPr="00C50042">
              <w:t>9．对征收补偿方案、补偿标准的合</w:t>
            </w:r>
            <w:proofErr w:type="gramStart"/>
            <w:r w:rsidRPr="00C50042">
              <w:t>规</w:t>
            </w:r>
            <w:proofErr w:type="gramEnd"/>
            <w:r w:rsidRPr="00C50042">
              <w:t>性进行审计。</w:t>
            </w:r>
          </w:p>
          <w:p w14:paraId="6FED977A" w14:textId="77777777" w:rsidR="00C50042" w:rsidRPr="00C50042" w:rsidRDefault="00C50042" w:rsidP="00C50042">
            <w:r w:rsidRPr="00C50042">
              <w:t>10．对被征收内容、评估报告、特殊补贴、奖励和“一事一议”的真实性、合</w:t>
            </w:r>
            <w:proofErr w:type="gramStart"/>
            <w:r w:rsidRPr="00C50042">
              <w:t>规</w:t>
            </w:r>
            <w:proofErr w:type="gramEnd"/>
            <w:r w:rsidRPr="00C50042">
              <w:t>性进行审计。</w:t>
            </w:r>
          </w:p>
          <w:p w14:paraId="08D9276C" w14:textId="77777777" w:rsidR="00C50042" w:rsidRPr="00C50042" w:rsidRDefault="00C50042" w:rsidP="00C50042">
            <w:r w:rsidRPr="00C50042">
              <w:t>11．对征地补偿资金到账的真实性和征地补偿资金管理、使用的合</w:t>
            </w:r>
            <w:proofErr w:type="gramStart"/>
            <w:r w:rsidRPr="00C50042">
              <w:t>规</w:t>
            </w:r>
            <w:proofErr w:type="gramEnd"/>
            <w:r w:rsidRPr="00C50042">
              <w:t>性进行审计。</w:t>
            </w:r>
          </w:p>
        </w:tc>
        <w:tc>
          <w:tcPr>
            <w:tcW w:w="61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0DCA16B4" w14:textId="77777777" w:rsidR="00C50042" w:rsidRPr="00C50042" w:rsidRDefault="00C50042" w:rsidP="00C50042"/>
        </w:tc>
      </w:tr>
      <w:tr w:rsidR="00C50042" w:rsidRPr="00C50042" w14:paraId="0B23F9E4" w14:textId="77777777" w:rsidTr="00C50042">
        <w:trPr>
          <w:trHeight w:val="2310"/>
          <w:jc w:val="center"/>
        </w:trPr>
        <w:tc>
          <w:tcPr>
            <w:tcW w:w="63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F6451A7" w14:textId="77777777" w:rsidR="00C50042" w:rsidRPr="00C50042" w:rsidRDefault="00C50042" w:rsidP="00C50042">
            <w:r w:rsidRPr="00C50042">
              <w:lastRenderedPageBreak/>
              <w:t>5</w:t>
            </w:r>
          </w:p>
        </w:tc>
        <w:tc>
          <w:tcPr>
            <w:tcW w:w="120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569D487C" w14:textId="77777777" w:rsidR="00C50042" w:rsidRPr="00C50042" w:rsidRDefault="00C50042" w:rsidP="00C50042">
            <w:r w:rsidRPr="00C50042">
              <w:t>招标投标</w:t>
            </w:r>
          </w:p>
        </w:tc>
        <w:tc>
          <w:tcPr>
            <w:tcW w:w="639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6AF2AE90" w14:textId="77777777" w:rsidR="00C50042" w:rsidRPr="00C50042" w:rsidRDefault="00C50042" w:rsidP="00C50042">
            <w:r w:rsidRPr="00C50042">
              <w:t>12．对建设项目的勘察、设计、施工、监理、材料设备及咨询服务等招标方式的合法性、合</w:t>
            </w:r>
            <w:proofErr w:type="gramStart"/>
            <w:r w:rsidRPr="00C50042">
              <w:t>规</w:t>
            </w:r>
            <w:proofErr w:type="gramEnd"/>
            <w:r w:rsidRPr="00C50042">
              <w:t>性进行审计。</w:t>
            </w:r>
          </w:p>
          <w:p w14:paraId="7B1FAB44" w14:textId="77777777" w:rsidR="00C50042" w:rsidRPr="00C50042" w:rsidRDefault="00C50042" w:rsidP="00C50042">
            <w:r w:rsidRPr="00C50042">
              <w:t>13．对建设项目招标文件、公告发布的合法性、合</w:t>
            </w:r>
            <w:proofErr w:type="gramStart"/>
            <w:r w:rsidRPr="00C50042">
              <w:t>规</w:t>
            </w:r>
            <w:proofErr w:type="gramEnd"/>
            <w:r w:rsidRPr="00C50042">
              <w:t>性进行审计。</w:t>
            </w:r>
          </w:p>
          <w:p w14:paraId="08FA51B5" w14:textId="77777777" w:rsidR="00C50042" w:rsidRPr="00C50042" w:rsidRDefault="00C50042" w:rsidP="00C50042">
            <w:r w:rsidRPr="00C50042">
              <w:t>14．对勘察、设计、施工、监理、造价咨询、质量检测等建设相关单位及人员超越、借用资质与资格承接业务等情况进行审计。</w:t>
            </w:r>
          </w:p>
          <w:p w14:paraId="061D45EE" w14:textId="77777777" w:rsidR="00C50042" w:rsidRPr="00C50042" w:rsidRDefault="00C50042" w:rsidP="00C50042">
            <w:r w:rsidRPr="00C50042">
              <w:t>15．对建设项目的招投标程序、评标工作和招标投标管理工作的合法性、合</w:t>
            </w:r>
            <w:proofErr w:type="gramStart"/>
            <w:r w:rsidRPr="00C50042">
              <w:t>规</w:t>
            </w:r>
            <w:proofErr w:type="gramEnd"/>
            <w:r w:rsidRPr="00C50042">
              <w:t>性进行审计。</w:t>
            </w:r>
          </w:p>
        </w:tc>
        <w:tc>
          <w:tcPr>
            <w:tcW w:w="61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2C105F47" w14:textId="77777777" w:rsidR="00C50042" w:rsidRPr="00C50042" w:rsidRDefault="00C50042" w:rsidP="00C50042"/>
        </w:tc>
      </w:tr>
      <w:tr w:rsidR="00C50042" w:rsidRPr="00C50042" w14:paraId="74A40158" w14:textId="77777777" w:rsidTr="00C50042">
        <w:trPr>
          <w:trHeight w:val="375"/>
          <w:jc w:val="center"/>
        </w:trPr>
        <w:tc>
          <w:tcPr>
            <w:tcW w:w="63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366429" w14:textId="77777777" w:rsidR="00C50042" w:rsidRPr="00C50042" w:rsidRDefault="00C50042" w:rsidP="00C50042">
            <w:r w:rsidRPr="00C50042">
              <w:t>6</w:t>
            </w:r>
          </w:p>
        </w:tc>
        <w:tc>
          <w:tcPr>
            <w:tcW w:w="120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07AD6BEA" w14:textId="77777777" w:rsidR="00C50042" w:rsidRPr="00C50042" w:rsidRDefault="00C50042" w:rsidP="00C50042">
            <w:r w:rsidRPr="00C50042">
              <w:t>合同签订</w:t>
            </w:r>
          </w:p>
          <w:p w14:paraId="23119C98" w14:textId="77777777" w:rsidR="00C50042" w:rsidRPr="00C50042" w:rsidRDefault="00C50042" w:rsidP="00C50042">
            <w:r w:rsidRPr="00C50042">
              <w:t>与履行</w:t>
            </w:r>
          </w:p>
        </w:tc>
        <w:tc>
          <w:tcPr>
            <w:tcW w:w="639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75B1299D" w14:textId="77777777" w:rsidR="00C50042" w:rsidRPr="00C50042" w:rsidRDefault="00C50042" w:rsidP="00C50042">
            <w:r w:rsidRPr="00C50042">
              <w:t>16．对建设项目经济合同与招标文件、投标承诺和评标结果的一致性进行审计。</w:t>
            </w:r>
          </w:p>
          <w:p w14:paraId="2896674B" w14:textId="77777777" w:rsidR="00C50042" w:rsidRPr="00C50042" w:rsidRDefault="00C50042" w:rsidP="00C50042">
            <w:r w:rsidRPr="00C50042">
              <w:t>17．对建设项目经济合同内容和签订程序的合法性、合</w:t>
            </w:r>
            <w:proofErr w:type="gramStart"/>
            <w:r w:rsidRPr="00C50042">
              <w:t>规</w:t>
            </w:r>
            <w:proofErr w:type="gramEnd"/>
            <w:r w:rsidRPr="00C50042">
              <w:t>性进行审计。</w:t>
            </w:r>
          </w:p>
          <w:p w14:paraId="2D057A72" w14:textId="77777777" w:rsidR="00C50042" w:rsidRPr="00C50042" w:rsidRDefault="00C50042" w:rsidP="00C50042">
            <w:r w:rsidRPr="00C50042">
              <w:t>18．对建设项目经济合同履行过程中的补充协议、签证和纪要与中标合同实质性内容的一致性进行审计。</w:t>
            </w:r>
          </w:p>
          <w:p w14:paraId="463724DB" w14:textId="77777777" w:rsidR="00C50042" w:rsidRPr="00C50042" w:rsidRDefault="00C50042" w:rsidP="00C50042">
            <w:r w:rsidRPr="00C50042">
              <w:t>19. 对建设项目经济合同履行情况进行审计。</w:t>
            </w:r>
          </w:p>
        </w:tc>
        <w:tc>
          <w:tcPr>
            <w:tcW w:w="61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4C8DBD4D" w14:textId="77777777" w:rsidR="00C50042" w:rsidRPr="00C50042" w:rsidRDefault="00C50042" w:rsidP="00C50042"/>
        </w:tc>
      </w:tr>
      <w:tr w:rsidR="00C50042" w:rsidRPr="00C50042" w14:paraId="2F615424" w14:textId="77777777" w:rsidTr="00C50042">
        <w:trPr>
          <w:trHeight w:val="1740"/>
          <w:jc w:val="center"/>
        </w:trPr>
        <w:tc>
          <w:tcPr>
            <w:tcW w:w="63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D48D05" w14:textId="77777777" w:rsidR="00C50042" w:rsidRPr="00C50042" w:rsidRDefault="00C50042" w:rsidP="00C50042">
            <w:r w:rsidRPr="00C50042">
              <w:t>7</w:t>
            </w:r>
          </w:p>
        </w:tc>
        <w:tc>
          <w:tcPr>
            <w:tcW w:w="120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3F32E2FD" w14:textId="77777777" w:rsidR="00C50042" w:rsidRPr="00C50042" w:rsidRDefault="00C50042" w:rsidP="00C50042">
            <w:r w:rsidRPr="00C50042">
              <w:t>建设管理</w:t>
            </w:r>
          </w:p>
        </w:tc>
        <w:tc>
          <w:tcPr>
            <w:tcW w:w="639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1E3AEC83" w14:textId="77777777" w:rsidR="00C50042" w:rsidRPr="00C50042" w:rsidRDefault="00C50042" w:rsidP="00C50042">
            <w:r w:rsidRPr="00C50042">
              <w:t>20．对建设单位按照国家有关规定和本单位实际情况建立健全相关的内控制度，以及制度的合</w:t>
            </w:r>
            <w:proofErr w:type="gramStart"/>
            <w:r w:rsidRPr="00C50042">
              <w:t>规</w:t>
            </w:r>
            <w:proofErr w:type="gramEnd"/>
            <w:r w:rsidRPr="00C50042">
              <w:t>性、完整性进行审计。</w:t>
            </w:r>
          </w:p>
          <w:p w14:paraId="559026F2" w14:textId="77777777" w:rsidR="00C50042" w:rsidRPr="00C50042" w:rsidRDefault="00C50042" w:rsidP="00C50042">
            <w:r w:rsidRPr="00C50042">
              <w:t>21．对建设单位内控制度执行的有效性进行审计。</w:t>
            </w:r>
          </w:p>
          <w:p w14:paraId="1632E516" w14:textId="77777777" w:rsidR="00C50042" w:rsidRPr="00C50042" w:rsidRDefault="00C50042" w:rsidP="00C50042">
            <w:r w:rsidRPr="00C50042">
              <w:t>22. 对勘察、设计、施工、监理、质量检测等建设相关单位，执行工程质量标准或者合同约定的质量要求的情况进行审计。</w:t>
            </w:r>
          </w:p>
        </w:tc>
        <w:tc>
          <w:tcPr>
            <w:tcW w:w="61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398B484C" w14:textId="77777777" w:rsidR="00C50042" w:rsidRPr="00C50042" w:rsidRDefault="00C50042" w:rsidP="00C50042"/>
        </w:tc>
      </w:tr>
      <w:tr w:rsidR="00C50042" w:rsidRPr="00C50042" w14:paraId="1E0C3E74" w14:textId="77777777" w:rsidTr="00C50042">
        <w:trPr>
          <w:trHeight w:val="1425"/>
          <w:jc w:val="center"/>
        </w:trPr>
        <w:tc>
          <w:tcPr>
            <w:tcW w:w="63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3E5BC53" w14:textId="77777777" w:rsidR="00C50042" w:rsidRPr="00C50042" w:rsidRDefault="00C50042" w:rsidP="00C50042">
            <w:r w:rsidRPr="00C50042">
              <w:t>8</w:t>
            </w:r>
          </w:p>
        </w:tc>
        <w:tc>
          <w:tcPr>
            <w:tcW w:w="120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5F768E6C" w14:textId="77777777" w:rsidR="00C50042" w:rsidRPr="00C50042" w:rsidRDefault="00C50042" w:rsidP="00C50042">
            <w:r w:rsidRPr="00C50042">
              <w:t>建设资金</w:t>
            </w:r>
          </w:p>
          <w:p w14:paraId="6242B001" w14:textId="77777777" w:rsidR="00C50042" w:rsidRPr="00C50042" w:rsidRDefault="00C50042" w:rsidP="00C50042">
            <w:r w:rsidRPr="00C50042">
              <w:t>筹集与使用</w:t>
            </w:r>
          </w:p>
        </w:tc>
        <w:tc>
          <w:tcPr>
            <w:tcW w:w="639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33671059" w14:textId="77777777" w:rsidR="00C50042" w:rsidRPr="00C50042" w:rsidRDefault="00C50042" w:rsidP="00C50042">
            <w:r w:rsidRPr="00C50042">
              <w:t>23．对建设项目资金落实情况、到位情况的真实性和资金管理、使用的合</w:t>
            </w:r>
            <w:proofErr w:type="gramStart"/>
            <w:r w:rsidRPr="00C50042">
              <w:t>规</w:t>
            </w:r>
            <w:proofErr w:type="gramEnd"/>
            <w:r w:rsidRPr="00C50042">
              <w:t>性进行审计。</w:t>
            </w:r>
          </w:p>
          <w:p w14:paraId="13EAF516" w14:textId="77777777" w:rsidR="00C50042" w:rsidRPr="00C50042" w:rsidRDefault="00C50042" w:rsidP="00C50042">
            <w:r w:rsidRPr="00C50042">
              <w:t>24．对建设资金使用、独立核算的合法性、合</w:t>
            </w:r>
            <w:proofErr w:type="gramStart"/>
            <w:r w:rsidRPr="00C50042">
              <w:t>规</w:t>
            </w:r>
            <w:proofErr w:type="gramEnd"/>
            <w:r w:rsidRPr="00C50042">
              <w:t>性进行审计。</w:t>
            </w:r>
          </w:p>
          <w:p w14:paraId="37C8FCCC" w14:textId="77777777" w:rsidR="00C50042" w:rsidRPr="00C50042" w:rsidRDefault="00C50042" w:rsidP="00C50042">
            <w:r w:rsidRPr="00C50042">
              <w:t>25．对建设项目资金支付与建设项目施工进度的一致性进行审计。</w:t>
            </w:r>
          </w:p>
        </w:tc>
        <w:tc>
          <w:tcPr>
            <w:tcW w:w="61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3496F39B" w14:textId="77777777" w:rsidR="00C50042" w:rsidRPr="00C50042" w:rsidRDefault="00C50042" w:rsidP="00C50042"/>
        </w:tc>
      </w:tr>
      <w:tr w:rsidR="00C50042" w:rsidRPr="00C50042" w14:paraId="47907C26" w14:textId="77777777" w:rsidTr="00C50042">
        <w:trPr>
          <w:trHeight w:val="2625"/>
          <w:jc w:val="center"/>
        </w:trPr>
        <w:tc>
          <w:tcPr>
            <w:tcW w:w="63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C4A402" w14:textId="77777777" w:rsidR="00C50042" w:rsidRPr="00C50042" w:rsidRDefault="00C50042" w:rsidP="00C50042">
            <w:r w:rsidRPr="00C50042">
              <w:t>9</w:t>
            </w:r>
          </w:p>
        </w:tc>
        <w:tc>
          <w:tcPr>
            <w:tcW w:w="120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50D4BF96" w14:textId="77777777" w:rsidR="00C50042" w:rsidRPr="00C50042" w:rsidRDefault="00C50042" w:rsidP="00C50042">
            <w:r w:rsidRPr="00C50042">
              <w:t>财务核算</w:t>
            </w:r>
          </w:p>
        </w:tc>
        <w:tc>
          <w:tcPr>
            <w:tcW w:w="639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0CC6B5B0" w14:textId="77777777" w:rsidR="00C50042" w:rsidRPr="00C50042" w:rsidRDefault="00C50042" w:rsidP="00C50042">
            <w:r w:rsidRPr="00C50042">
              <w:t>26．对建设项目成本、财务收支核算的真实性、合法性、合</w:t>
            </w:r>
            <w:proofErr w:type="gramStart"/>
            <w:r w:rsidRPr="00C50042">
              <w:t>规</w:t>
            </w:r>
            <w:proofErr w:type="gramEnd"/>
            <w:r w:rsidRPr="00C50042">
              <w:t>性进行审计。</w:t>
            </w:r>
          </w:p>
          <w:p w14:paraId="3E34CC65" w14:textId="77777777" w:rsidR="00C50042" w:rsidRPr="00C50042" w:rsidRDefault="00C50042" w:rsidP="00C50042">
            <w:r w:rsidRPr="00C50042">
              <w:t>27．对建设单位设置会计机构，配备会计人员，职责分工的合</w:t>
            </w:r>
            <w:proofErr w:type="gramStart"/>
            <w:r w:rsidRPr="00C50042">
              <w:t>规</w:t>
            </w:r>
            <w:proofErr w:type="gramEnd"/>
            <w:r w:rsidRPr="00C50042">
              <w:t>性进行审计。</w:t>
            </w:r>
          </w:p>
          <w:p w14:paraId="0A922605" w14:textId="77777777" w:rsidR="00C50042" w:rsidRPr="00C50042" w:rsidRDefault="00C50042" w:rsidP="00C50042">
            <w:r w:rsidRPr="00C50042">
              <w:t>28．对建设单位的有关会计事项办理会计手续、会计核算与概算口径的符合性、合</w:t>
            </w:r>
            <w:proofErr w:type="gramStart"/>
            <w:r w:rsidRPr="00C50042">
              <w:t>规</w:t>
            </w:r>
            <w:proofErr w:type="gramEnd"/>
            <w:r w:rsidRPr="00C50042">
              <w:t>性进行审计。</w:t>
            </w:r>
          </w:p>
          <w:p w14:paraId="23C953CD" w14:textId="77777777" w:rsidR="00C50042" w:rsidRPr="00C50042" w:rsidRDefault="00C50042" w:rsidP="00C50042">
            <w:r w:rsidRPr="00C50042">
              <w:t>29．对财务报表的真实性、合法性、完整性进行审计。</w:t>
            </w:r>
          </w:p>
          <w:p w14:paraId="7DA0ABF9" w14:textId="77777777" w:rsidR="00C50042" w:rsidRPr="00C50042" w:rsidRDefault="00C50042" w:rsidP="00C50042">
            <w:r w:rsidRPr="00C50042">
              <w:t>30. 对建设单位账户开设、存款管理的真实性、合法性进行审计。</w:t>
            </w:r>
          </w:p>
        </w:tc>
        <w:tc>
          <w:tcPr>
            <w:tcW w:w="61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17F25AC2" w14:textId="77777777" w:rsidR="00C50042" w:rsidRPr="00C50042" w:rsidRDefault="00C50042" w:rsidP="00C50042"/>
        </w:tc>
      </w:tr>
      <w:tr w:rsidR="00C50042" w:rsidRPr="00C50042" w14:paraId="38B307E0" w14:textId="77777777" w:rsidTr="00C50042">
        <w:trPr>
          <w:trHeight w:val="1080"/>
          <w:jc w:val="center"/>
        </w:trPr>
        <w:tc>
          <w:tcPr>
            <w:tcW w:w="63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CF79613" w14:textId="77777777" w:rsidR="00C50042" w:rsidRPr="00C50042" w:rsidRDefault="00C50042" w:rsidP="00C50042">
            <w:r w:rsidRPr="00C50042">
              <w:t>10</w:t>
            </w:r>
          </w:p>
        </w:tc>
        <w:tc>
          <w:tcPr>
            <w:tcW w:w="120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11450955" w14:textId="77777777" w:rsidR="00C50042" w:rsidRPr="00C50042" w:rsidRDefault="00C50042" w:rsidP="00C50042">
            <w:r w:rsidRPr="00C50042">
              <w:t>工程结算</w:t>
            </w:r>
          </w:p>
        </w:tc>
        <w:tc>
          <w:tcPr>
            <w:tcW w:w="639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2083BEB9" w14:textId="77777777" w:rsidR="00C50042" w:rsidRPr="00C50042" w:rsidRDefault="00C50042" w:rsidP="00C50042">
            <w:r w:rsidRPr="00C50042">
              <w:t>31．对工程价款结算的真实性、合法性、合</w:t>
            </w:r>
            <w:proofErr w:type="gramStart"/>
            <w:r w:rsidRPr="00C50042">
              <w:t>规</w:t>
            </w:r>
            <w:proofErr w:type="gramEnd"/>
            <w:r w:rsidRPr="00C50042">
              <w:t>性进行审计。</w:t>
            </w:r>
          </w:p>
          <w:p w14:paraId="79388590" w14:textId="77777777" w:rsidR="00C50042" w:rsidRPr="00C50042" w:rsidRDefault="00C50042" w:rsidP="00C50042">
            <w:r w:rsidRPr="00C50042">
              <w:t>32．对变更、施工现场签证、索赔和计量的真实性、合</w:t>
            </w:r>
            <w:proofErr w:type="gramStart"/>
            <w:r w:rsidRPr="00C50042">
              <w:t>规</w:t>
            </w:r>
            <w:proofErr w:type="gramEnd"/>
            <w:r w:rsidRPr="00C50042">
              <w:t>性、及时性、完整性进行审计。</w:t>
            </w:r>
          </w:p>
        </w:tc>
        <w:tc>
          <w:tcPr>
            <w:tcW w:w="61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0868D4A9" w14:textId="77777777" w:rsidR="00C50042" w:rsidRPr="00C50042" w:rsidRDefault="00C50042" w:rsidP="00C50042"/>
        </w:tc>
      </w:tr>
      <w:tr w:rsidR="00C50042" w:rsidRPr="00C50042" w14:paraId="21D3DAC2" w14:textId="77777777" w:rsidTr="00C50042">
        <w:trPr>
          <w:trHeight w:val="1755"/>
          <w:jc w:val="center"/>
        </w:trPr>
        <w:tc>
          <w:tcPr>
            <w:tcW w:w="63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41E3DB" w14:textId="77777777" w:rsidR="00C50042" w:rsidRPr="00C50042" w:rsidRDefault="00C50042" w:rsidP="00C50042">
            <w:r w:rsidRPr="00C50042">
              <w:t>11</w:t>
            </w:r>
          </w:p>
        </w:tc>
        <w:tc>
          <w:tcPr>
            <w:tcW w:w="120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45CF2D56" w14:textId="77777777" w:rsidR="00C50042" w:rsidRPr="00C50042" w:rsidRDefault="00C50042" w:rsidP="00C50042">
            <w:r w:rsidRPr="00C50042">
              <w:t>竣工决算</w:t>
            </w:r>
          </w:p>
        </w:tc>
        <w:tc>
          <w:tcPr>
            <w:tcW w:w="639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380B21D9" w14:textId="77777777" w:rsidR="00C50042" w:rsidRPr="00C50042" w:rsidRDefault="00C50042" w:rsidP="00C50042">
            <w:r w:rsidRPr="00C50042">
              <w:t>33．对竣工决算报表和交付使用资产的真实性、合</w:t>
            </w:r>
            <w:proofErr w:type="gramStart"/>
            <w:r w:rsidRPr="00C50042">
              <w:t>规</w:t>
            </w:r>
            <w:proofErr w:type="gramEnd"/>
            <w:r w:rsidRPr="00C50042">
              <w:t>性、完整性进行审计。</w:t>
            </w:r>
          </w:p>
          <w:p w14:paraId="1E1E4100" w14:textId="77777777" w:rsidR="00C50042" w:rsidRPr="00C50042" w:rsidRDefault="00C50042" w:rsidP="00C50042">
            <w:r w:rsidRPr="00C50042">
              <w:t>34．对竣工移交手续的合</w:t>
            </w:r>
            <w:proofErr w:type="gramStart"/>
            <w:r w:rsidRPr="00C50042">
              <w:t>规</w:t>
            </w:r>
            <w:proofErr w:type="gramEnd"/>
            <w:r w:rsidRPr="00C50042">
              <w:t>性、完整性进行审计。</w:t>
            </w:r>
          </w:p>
          <w:p w14:paraId="09B05533" w14:textId="77777777" w:rsidR="00C50042" w:rsidRPr="00C50042" w:rsidRDefault="00C50042" w:rsidP="00C50042">
            <w:r w:rsidRPr="00C50042">
              <w:t>35．对未完工程的真实性、合</w:t>
            </w:r>
            <w:proofErr w:type="gramStart"/>
            <w:r w:rsidRPr="00C50042">
              <w:t>规</w:t>
            </w:r>
            <w:proofErr w:type="gramEnd"/>
            <w:r w:rsidRPr="00C50042">
              <w:t>性进行审计。</w:t>
            </w:r>
          </w:p>
          <w:p w14:paraId="4CC141D8" w14:textId="77777777" w:rsidR="00C50042" w:rsidRPr="00C50042" w:rsidRDefault="00C50042" w:rsidP="00C50042">
            <w:r w:rsidRPr="00C50042">
              <w:t>36．对结余资金处理的合</w:t>
            </w:r>
            <w:proofErr w:type="gramStart"/>
            <w:r w:rsidRPr="00C50042">
              <w:t>规</w:t>
            </w:r>
            <w:proofErr w:type="gramEnd"/>
            <w:r w:rsidRPr="00C50042">
              <w:t>性进行审计。</w:t>
            </w:r>
          </w:p>
        </w:tc>
        <w:tc>
          <w:tcPr>
            <w:tcW w:w="61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2D07DDC7" w14:textId="77777777" w:rsidR="00C50042" w:rsidRPr="00C50042" w:rsidRDefault="00C50042" w:rsidP="00C50042"/>
        </w:tc>
      </w:tr>
      <w:tr w:rsidR="00C50042" w:rsidRPr="00C50042" w14:paraId="566B0243" w14:textId="77777777" w:rsidTr="00C50042">
        <w:trPr>
          <w:trHeight w:val="1440"/>
          <w:jc w:val="center"/>
        </w:trPr>
        <w:tc>
          <w:tcPr>
            <w:tcW w:w="63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77C188C" w14:textId="77777777" w:rsidR="00C50042" w:rsidRPr="00C50042" w:rsidRDefault="00C50042" w:rsidP="00C50042">
            <w:r w:rsidRPr="00C50042">
              <w:lastRenderedPageBreak/>
              <w:t>12</w:t>
            </w:r>
          </w:p>
        </w:tc>
        <w:tc>
          <w:tcPr>
            <w:tcW w:w="120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4EC6850E" w14:textId="77777777" w:rsidR="00C50042" w:rsidRPr="00C50042" w:rsidRDefault="00C50042" w:rsidP="00C50042">
            <w:r w:rsidRPr="00C50042">
              <w:t>生态环境 保护</w:t>
            </w:r>
          </w:p>
        </w:tc>
        <w:tc>
          <w:tcPr>
            <w:tcW w:w="639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30EB4DE4" w14:textId="77777777" w:rsidR="00C50042" w:rsidRPr="00C50042" w:rsidRDefault="00C50042" w:rsidP="00C50042">
            <w:r w:rsidRPr="00C50042">
              <w:t>37．对环境治理项目和主体项目同时设计、同时施工、同时投产的真实性进行审计。</w:t>
            </w:r>
          </w:p>
          <w:p w14:paraId="4E17FB92" w14:textId="77777777" w:rsidR="00C50042" w:rsidRPr="00C50042" w:rsidRDefault="00C50042" w:rsidP="00C50042">
            <w:r w:rsidRPr="00C50042">
              <w:t>38．对建设项目节能减</w:t>
            </w:r>
            <w:proofErr w:type="gramStart"/>
            <w:r w:rsidRPr="00C50042">
              <w:t>排或者</w:t>
            </w:r>
            <w:proofErr w:type="gramEnd"/>
            <w:r w:rsidRPr="00C50042">
              <w:t>降耗措施到位的真实性进行审计。</w:t>
            </w:r>
          </w:p>
          <w:p w14:paraId="091ADE6B" w14:textId="77777777" w:rsidR="00C50042" w:rsidRPr="00C50042" w:rsidRDefault="00C50042" w:rsidP="00C50042">
            <w:r w:rsidRPr="00C50042">
              <w:t>39．对建设项目破坏或者毁损自然资源生态情况进行审计。</w:t>
            </w:r>
          </w:p>
        </w:tc>
        <w:tc>
          <w:tcPr>
            <w:tcW w:w="61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66D36232" w14:textId="77777777" w:rsidR="00C50042" w:rsidRPr="00C50042" w:rsidRDefault="00C50042" w:rsidP="00C50042"/>
        </w:tc>
      </w:tr>
      <w:tr w:rsidR="00C50042" w:rsidRPr="00C50042" w14:paraId="5C015BDC" w14:textId="77777777" w:rsidTr="00C50042">
        <w:trPr>
          <w:trHeight w:val="1155"/>
          <w:jc w:val="center"/>
        </w:trPr>
        <w:tc>
          <w:tcPr>
            <w:tcW w:w="63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242A5F8" w14:textId="77777777" w:rsidR="00C50042" w:rsidRPr="00C50042" w:rsidRDefault="00C50042" w:rsidP="00C50042">
            <w:r w:rsidRPr="00C50042">
              <w:t>13</w:t>
            </w:r>
          </w:p>
        </w:tc>
        <w:tc>
          <w:tcPr>
            <w:tcW w:w="120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31E60EEF" w14:textId="77777777" w:rsidR="00C50042" w:rsidRPr="00C50042" w:rsidRDefault="00C50042" w:rsidP="00C50042">
            <w:r w:rsidRPr="00C50042">
              <w:t>投资绩效</w:t>
            </w:r>
          </w:p>
        </w:tc>
        <w:tc>
          <w:tcPr>
            <w:tcW w:w="639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61D7B99E" w14:textId="77777777" w:rsidR="00C50042" w:rsidRPr="00C50042" w:rsidRDefault="00C50042" w:rsidP="00C50042">
            <w:r w:rsidRPr="00C50042">
              <w:t>40．依据有关社会、经济、技术、环境等指标和项目可行性研究报告，结合工程的实际情况，评价项目的效益情况。</w:t>
            </w:r>
          </w:p>
          <w:p w14:paraId="2BF8D796" w14:textId="77777777" w:rsidR="00C50042" w:rsidRPr="00C50042" w:rsidRDefault="00C50042" w:rsidP="00C50042">
            <w:r w:rsidRPr="00C50042">
              <w:t>41．评价建设资金的使用效果和合理利用程度。</w:t>
            </w:r>
          </w:p>
        </w:tc>
        <w:tc>
          <w:tcPr>
            <w:tcW w:w="61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047372A2" w14:textId="77777777" w:rsidR="00C50042" w:rsidRPr="00C50042" w:rsidRDefault="00C50042" w:rsidP="00C50042"/>
        </w:tc>
      </w:tr>
    </w:tbl>
    <w:p w14:paraId="3B2DEACD" w14:textId="77777777" w:rsidR="00C50042" w:rsidRPr="00C50042" w:rsidRDefault="00C50042" w:rsidP="00C50042"/>
    <w:p w14:paraId="6B95992E" w14:textId="77777777" w:rsidR="00C50042" w:rsidRPr="00C50042" w:rsidRDefault="00C50042" w:rsidP="00C50042">
      <w:pPr>
        <w:rPr>
          <w:rFonts w:hint="eastAsia"/>
        </w:rPr>
      </w:pPr>
      <w:r w:rsidRPr="00C50042">
        <w:rPr>
          <w:rFonts w:hint="eastAsia"/>
        </w:rPr>
        <w:t>附件2</w:t>
      </w:r>
    </w:p>
    <w:p w14:paraId="65226A54" w14:textId="77777777" w:rsidR="00C50042" w:rsidRPr="00C50042" w:rsidRDefault="00C50042" w:rsidP="00C50042">
      <w:pPr>
        <w:rPr>
          <w:rFonts w:hint="eastAsia"/>
        </w:rPr>
      </w:pPr>
      <w:r w:rsidRPr="00C50042">
        <w:rPr>
          <w:rFonts w:hint="eastAsia"/>
        </w:rPr>
        <w:t>投资审计负面清单</w:t>
      </w:r>
    </w:p>
    <w:tbl>
      <w:tblPr>
        <w:tblW w:w="0" w:type="auto"/>
        <w:jc w:val="center"/>
        <w:tblCellMar>
          <w:left w:w="0" w:type="dxa"/>
          <w:right w:w="0" w:type="dxa"/>
        </w:tblCellMar>
        <w:tblLook w:val="04A0" w:firstRow="1" w:lastRow="0" w:firstColumn="1" w:lastColumn="0" w:noHBand="0" w:noVBand="1"/>
      </w:tblPr>
      <w:tblGrid>
        <w:gridCol w:w="1071"/>
        <w:gridCol w:w="1071"/>
        <w:gridCol w:w="5590"/>
        <w:gridCol w:w="558"/>
      </w:tblGrid>
      <w:tr w:rsidR="00C50042" w:rsidRPr="00C50042" w14:paraId="26F1F966" w14:textId="77777777" w:rsidTr="00C50042">
        <w:trPr>
          <w:trHeight w:val="450"/>
          <w:jc w:val="center"/>
        </w:trPr>
        <w:tc>
          <w:tcPr>
            <w:tcW w:w="11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455F2A7" w14:textId="77777777" w:rsidR="00C50042" w:rsidRPr="00C50042" w:rsidRDefault="00C50042" w:rsidP="00C50042">
            <w:pPr>
              <w:rPr>
                <w:rFonts w:hint="eastAsia"/>
              </w:rPr>
            </w:pPr>
            <w:r w:rsidRPr="00C50042">
              <w:t>项目阶段</w:t>
            </w:r>
          </w:p>
        </w:tc>
        <w:tc>
          <w:tcPr>
            <w:tcW w:w="1140"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14:paraId="204ADE37" w14:textId="77777777" w:rsidR="00C50042" w:rsidRPr="00C50042" w:rsidRDefault="00C50042" w:rsidP="00C50042">
            <w:r w:rsidRPr="00C50042">
              <w:t>环 节</w:t>
            </w:r>
          </w:p>
        </w:tc>
        <w:tc>
          <w:tcPr>
            <w:tcW w:w="6000"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14:paraId="733BAD08" w14:textId="77777777" w:rsidR="00C50042" w:rsidRPr="00C50042" w:rsidRDefault="00C50042" w:rsidP="00C50042">
            <w:r w:rsidRPr="00C50042">
              <w:t>内 容</w:t>
            </w:r>
          </w:p>
        </w:tc>
        <w:tc>
          <w:tcPr>
            <w:tcW w:w="58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14:paraId="536A0FEE" w14:textId="77777777" w:rsidR="00C50042" w:rsidRPr="00C50042" w:rsidRDefault="00C50042" w:rsidP="00C50042">
            <w:r w:rsidRPr="00C50042">
              <w:t>备注</w:t>
            </w:r>
          </w:p>
        </w:tc>
      </w:tr>
      <w:tr w:rsidR="00C50042" w:rsidRPr="00C50042" w14:paraId="0ED401F5" w14:textId="77777777" w:rsidTr="00C50042">
        <w:trPr>
          <w:trHeight w:val="450"/>
          <w:jc w:val="center"/>
        </w:trPr>
        <w:tc>
          <w:tcPr>
            <w:tcW w:w="1140"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F99306" w14:textId="77777777" w:rsidR="00C50042" w:rsidRPr="00C50042" w:rsidRDefault="00C50042" w:rsidP="00C50042">
            <w:r w:rsidRPr="00C50042">
              <w:t>项目前期</w:t>
            </w:r>
          </w:p>
          <w:p w14:paraId="208A2646" w14:textId="77777777" w:rsidR="00C50042" w:rsidRPr="00C50042" w:rsidRDefault="00C50042" w:rsidP="00C50042">
            <w:r w:rsidRPr="00C50042">
              <w:t>准备阶段</w:t>
            </w:r>
          </w:p>
        </w:tc>
        <w:tc>
          <w:tcPr>
            <w:tcW w:w="114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6EEAFDC7" w14:textId="77777777" w:rsidR="00C50042" w:rsidRPr="00C50042" w:rsidRDefault="00C50042" w:rsidP="00C50042">
            <w:r w:rsidRPr="00C50042">
              <w:t>建设程序</w:t>
            </w:r>
          </w:p>
          <w:p w14:paraId="4816BDE5" w14:textId="77777777" w:rsidR="00C50042" w:rsidRPr="00C50042" w:rsidRDefault="00C50042" w:rsidP="00C50042">
            <w:r w:rsidRPr="00C50042">
              <w:t>执行</w:t>
            </w:r>
          </w:p>
        </w:tc>
        <w:tc>
          <w:tcPr>
            <w:tcW w:w="600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2B7FC4BF" w14:textId="77777777" w:rsidR="00C50042" w:rsidRPr="00C50042" w:rsidRDefault="00C50042" w:rsidP="00C50042">
            <w:r w:rsidRPr="00C50042">
              <w:t>1．不参与项目立项决策。</w:t>
            </w:r>
          </w:p>
          <w:p w14:paraId="5FABA2F5" w14:textId="77777777" w:rsidR="00C50042" w:rsidRPr="00C50042" w:rsidRDefault="00C50042" w:rsidP="00C50042">
            <w:r w:rsidRPr="00C50042">
              <w:t>2．不参与项目建议书、可行性研究报告、概算编制及前置审核等工作。</w:t>
            </w:r>
          </w:p>
          <w:p w14:paraId="56978D75" w14:textId="77777777" w:rsidR="00C50042" w:rsidRPr="00C50042" w:rsidRDefault="00C50042" w:rsidP="00C50042">
            <w:r w:rsidRPr="00C50042">
              <w:t>3．不参与项目审批、核准、备案等工作环节。</w:t>
            </w:r>
          </w:p>
        </w:tc>
        <w:tc>
          <w:tcPr>
            <w:tcW w:w="58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0F1AB665" w14:textId="77777777" w:rsidR="00C50042" w:rsidRPr="00C50042" w:rsidRDefault="00C50042" w:rsidP="00C50042"/>
        </w:tc>
      </w:tr>
      <w:tr w:rsidR="00C50042" w:rsidRPr="00C50042" w14:paraId="36C1AD40" w14:textId="77777777" w:rsidTr="00C50042">
        <w:trPr>
          <w:trHeight w:val="450"/>
          <w:jc w:val="center"/>
        </w:trPr>
        <w:tc>
          <w:tcPr>
            <w:tcW w:w="0" w:type="auto"/>
            <w:vMerge/>
            <w:tcBorders>
              <w:top w:val="nil"/>
              <w:left w:val="single" w:sz="6" w:space="0" w:color="000000"/>
              <w:bottom w:val="single" w:sz="6" w:space="0" w:color="000000"/>
              <w:right w:val="single" w:sz="6" w:space="0" w:color="000000"/>
            </w:tcBorders>
            <w:vAlign w:val="center"/>
            <w:hideMark/>
          </w:tcPr>
          <w:p w14:paraId="765BCF7E" w14:textId="77777777" w:rsidR="00C50042" w:rsidRPr="00C50042" w:rsidRDefault="00C50042" w:rsidP="00C50042"/>
        </w:tc>
        <w:tc>
          <w:tcPr>
            <w:tcW w:w="114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3B341D85" w14:textId="77777777" w:rsidR="00C50042" w:rsidRPr="00C50042" w:rsidRDefault="00C50042" w:rsidP="00C50042">
            <w:r w:rsidRPr="00C50042">
              <w:t>房屋征收与补偿</w:t>
            </w:r>
          </w:p>
        </w:tc>
        <w:tc>
          <w:tcPr>
            <w:tcW w:w="600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595D3DD3" w14:textId="77777777" w:rsidR="00C50042" w:rsidRPr="00C50042" w:rsidRDefault="00C50042" w:rsidP="00C50042">
            <w:r w:rsidRPr="00C50042">
              <w:t>4．不参与征收补偿方案的确认。</w:t>
            </w:r>
          </w:p>
          <w:p w14:paraId="69199E91" w14:textId="77777777" w:rsidR="00C50042" w:rsidRPr="00C50042" w:rsidRDefault="00C50042" w:rsidP="00C50042">
            <w:r w:rsidRPr="00C50042">
              <w:t>5．不参与对被征收内容的</w:t>
            </w:r>
            <w:proofErr w:type="gramStart"/>
            <w:r w:rsidRPr="00C50042">
              <w:t>清点核量和</w:t>
            </w:r>
            <w:proofErr w:type="gramEnd"/>
            <w:r w:rsidRPr="00C50042">
              <w:t>确权。</w:t>
            </w:r>
          </w:p>
          <w:p w14:paraId="16E5157E" w14:textId="77777777" w:rsidR="00C50042" w:rsidRPr="00C50042" w:rsidRDefault="00C50042" w:rsidP="00C50042">
            <w:r w:rsidRPr="00C50042">
              <w:t>6．不参与评估报告的编制及前置审核。</w:t>
            </w:r>
          </w:p>
          <w:p w14:paraId="6D763D11" w14:textId="77777777" w:rsidR="00C50042" w:rsidRPr="00C50042" w:rsidRDefault="00C50042" w:rsidP="00C50042">
            <w:r w:rsidRPr="00C50042">
              <w:t>7．不参与特殊补贴、奖励和“一事一议”的前置审核。</w:t>
            </w:r>
          </w:p>
          <w:p w14:paraId="6C119B27" w14:textId="77777777" w:rsidR="00C50042" w:rsidRPr="00C50042" w:rsidRDefault="00C50042" w:rsidP="00C50042">
            <w:r w:rsidRPr="00C50042">
              <w:t>8．不参与补偿协议的谈判和确认。</w:t>
            </w:r>
          </w:p>
        </w:tc>
        <w:tc>
          <w:tcPr>
            <w:tcW w:w="58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7A7A093F" w14:textId="77777777" w:rsidR="00C50042" w:rsidRPr="00C50042" w:rsidRDefault="00C50042" w:rsidP="00C50042"/>
        </w:tc>
      </w:tr>
      <w:tr w:rsidR="00C50042" w:rsidRPr="00C50042" w14:paraId="52C79518" w14:textId="77777777" w:rsidTr="00C50042">
        <w:trPr>
          <w:trHeight w:val="450"/>
          <w:jc w:val="center"/>
        </w:trPr>
        <w:tc>
          <w:tcPr>
            <w:tcW w:w="0" w:type="auto"/>
            <w:vMerge/>
            <w:tcBorders>
              <w:top w:val="nil"/>
              <w:left w:val="single" w:sz="6" w:space="0" w:color="000000"/>
              <w:bottom w:val="single" w:sz="6" w:space="0" w:color="000000"/>
              <w:right w:val="single" w:sz="6" w:space="0" w:color="000000"/>
            </w:tcBorders>
            <w:vAlign w:val="center"/>
            <w:hideMark/>
          </w:tcPr>
          <w:p w14:paraId="3F20315D" w14:textId="77777777" w:rsidR="00C50042" w:rsidRPr="00C50042" w:rsidRDefault="00C50042" w:rsidP="00C50042"/>
        </w:tc>
        <w:tc>
          <w:tcPr>
            <w:tcW w:w="114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511290B4" w14:textId="77777777" w:rsidR="00C50042" w:rsidRPr="00C50042" w:rsidRDefault="00C50042" w:rsidP="00C50042">
            <w:r w:rsidRPr="00C50042">
              <w:t>招投标及</w:t>
            </w:r>
          </w:p>
          <w:p w14:paraId="50463403" w14:textId="77777777" w:rsidR="00C50042" w:rsidRPr="00C50042" w:rsidRDefault="00C50042" w:rsidP="00C50042">
            <w:r w:rsidRPr="00C50042">
              <w:t>政府采购</w:t>
            </w:r>
          </w:p>
        </w:tc>
        <w:tc>
          <w:tcPr>
            <w:tcW w:w="600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30464323" w14:textId="77777777" w:rsidR="00C50042" w:rsidRPr="00C50042" w:rsidRDefault="00C50042" w:rsidP="00C50042">
            <w:r w:rsidRPr="00C50042">
              <w:t>9．不参与招标文件的编制及前置审核。</w:t>
            </w:r>
          </w:p>
          <w:p w14:paraId="128A6CB6" w14:textId="77777777" w:rsidR="00C50042" w:rsidRPr="00C50042" w:rsidRDefault="00C50042" w:rsidP="00C50042">
            <w:r w:rsidRPr="00C50042">
              <w:t>10．不参与招标资格预审。</w:t>
            </w:r>
          </w:p>
          <w:p w14:paraId="6379312C" w14:textId="77777777" w:rsidR="00C50042" w:rsidRPr="00C50042" w:rsidRDefault="00C50042" w:rsidP="00C50042">
            <w:r w:rsidRPr="00C50042">
              <w:t>11．不参与评标、开标监督。</w:t>
            </w:r>
          </w:p>
          <w:p w14:paraId="3B604185" w14:textId="77777777" w:rsidR="00C50042" w:rsidRPr="00C50042" w:rsidRDefault="00C50042" w:rsidP="00C50042">
            <w:r w:rsidRPr="00C50042">
              <w:t>12．不参与中标结果的确认。</w:t>
            </w:r>
          </w:p>
          <w:p w14:paraId="76BE71AA" w14:textId="77777777" w:rsidR="00C50042" w:rsidRPr="00C50042" w:rsidRDefault="00C50042" w:rsidP="00C50042">
            <w:r w:rsidRPr="00C50042">
              <w:t>13. 不参与各类材料设备的规格、品牌和供应商的选择及价格的确认或者前置审核。</w:t>
            </w:r>
          </w:p>
        </w:tc>
        <w:tc>
          <w:tcPr>
            <w:tcW w:w="58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031B8B9C" w14:textId="77777777" w:rsidR="00C50042" w:rsidRPr="00C50042" w:rsidRDefault="00C50042" w:rsidP="00C50042"/>
        </w:tc>
      </w:tr>
      <w:tr w:rsidR="00C50042" w:rsidRPr="00C50042" w14:paraId="169B1155" w14:textId="77777777" w:rsidTr="00C50042">
        <w:trPr>
          <w:trHeight w:val="450"/>
          <w:jc w:val="center"/>
        </w:trPr>
        <w:tc>
          <w:tcPr>
            <w:tcW w:w="0" w:type="auto"/>
            <w:vMerge/>
            <w:tcBorders>
              <w:top w:val="nil"/>
              <w:left w:val="single" w:sz="6" w:space="0" w:color="000000"/>
              <w:bottom w:val="single" w:sz="6" w:space="0" w:color="000000"/>
              <w:right w:val="single" w:sz="6" w:space="0" w:color="000000"/>
            </w:tcBorders>
            <w:vAlign w:val="center"/>
            <w:hideMark/>
          </w:tcPr>
          <w:p w14:paraId="4DAFA71E" w14:textId="77777777" w:rsidR="00C50042" w:rsidRPr="00C50042" w:rsidRDefault="00C50042" w:rsidP="00C50042"/>
        </w:tc>
        <w:tc>
          <w:tcPr>
            <w:tcW w:w="114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66AAFBDE" w14:textId="77777777" w:rsidR="00C50042" w:rsidRPr="00C50042" w:rsidRDefault="00C50042" w:rsidP="00C50042">
            <w:r w:rsidRPr="00C50042">
              <w:t>合同或者协议的签订</w:t>
            </w:r>
          </w:p>
        </w:tc>
        <w:tc>
          <w:tcPr>
            <w:tcW w:w="600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488D68E9" w14:textId="77777777" w:rsidR="00C50042" w:rsidRPr="00C50042" w:rsidRDefault="00C50042" w:rsidP="00C50042">
            <w:r w:rsidRPr="00C50042">
              <w:t>14．不参与竞争性谈判及其他商务谈判。</w:t>
            </w:r>
          </w:p>
          <w:p w14:paraId="73FE96BF" w14:textId="77777777" w:rsidR="00C50042" w:rsidRPr="00C50042" w:rsidRDefault="00C50042" w:rsidP="00C50042">
            <w:r w:rsidRPr="00C50042">
              <w:t>15．不参与合同或者协议的起草及前置审核。</w:t>
            </w:r>
          </w:p>
        </w:tc>
        <w:tc>
          <w:tcPr>
            <w:tcW w:w="58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08EA1101" w14:textId="77777777" w:rsidR="00C50042" w:rsidRPr="00C50042" w:rsidRDefault="00C50042" w:rsidP="00C50042"/>
        </w:tc>
      </w:tr>
      <w:tr w:rsidR="00C50042" w:rsidRPr="00C50042" w14:paraId="079178DF" w14:textId="77777777" w:rsidTr="00C50042">
        <w:trPr>
          <w:trHeight w:val="450"/>
          <w:jc w:val="center"/>
        </w:trPr>
        <w:tc>
          <w:tcPr>
            <w:tcW w:w="1140"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F4A5AC" w14:textId="77777777" w:rsidR="00C50042" w:rsidRPr="00C50042" w:rsidRDefault="00C50042" w:rsidP="00C50042">
            <w:r w:rsidRPr="00C50042">
              <w:t>项目实施</w:t>
            </w:r>
          </w:p>
          <w:p w14:paraId="25848F61" w14:textId="77777777" w:rsidR="00C50042" w:rsidRPr="00C50042" w:rsidRDefault="00C50042" w:rsidP="00C50042">
            <w:r w:rsidRPr="00C50042">
              <w:t>阶段</w:t>
            </w:r>
          </w:p>
        </w:tc>
        <w:tc>
          <w:tcPr>
            <w:tcW w:w="114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697D322F" w14:textId="77777777" w:rsidR="00C50042" w:rsidRPr="00C50042" w:rsidRDefault="00C50042" w:rsidP="00C50042">
            <w:r w:rsidRPr="00C50042">
              <w:t>变更及</w:t>
            </w:r>
            <w:r w:rsidRPr="00C50042">
              <w:br/>
              <w:t>索赔</w:t>
            </w:r>
          </w:p>
        </w:tc>
        <w:tc>
          <w:tcPr>
            <w:tcW w:w="600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02FB2CE3" w14:textId="77777777" w:rsidR="00C50042" w:rsidRPr="00C50042" w:rsidRDefault="00C50042" w:rsidP="00C50042">
            <w:r w:rsidRPr="00C50042">
              <w:t>16．不参与各类变更、索赔等事项的确认及前置审核。</w:t>
            </w:r>
          </w:p>
        </w:tc>
        <w:tc>
          <w:tcPr>
            <w:tcW w:w="58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78F5C4F2" w14:textId="77777777" w:rsidR="00C50042" w:rsidRPr="00C50042" w:rsidRDefault="00C50042" w:rsidP="00C50042"/>
        </w:tc>
      </w:tr>
      <w:tr w:rsidR="00C50042" w:rsidRPr="00C50042" w14:paraId="190FE7E8" w14:textId="77777777" w:rsidTr="00C50042">
        <w:trPr>
          <w:trHeight w:val="450"/>
          <w:jc w:val="center"/>
        </w:trPr>
        <w:tc>
          <w:tcPr>
            <w:tcW w:w="0" w:type="auto"/>
            <w:vMerge/>
            <w:tcBorders>
              <w:top w:val="nil"/>
              <w:left w:val="single" w:sz="6" w:space="0" w:color="000000"/>
              <w:bottom w:val="single" w:sz="6" w:space="0" w:color="000000"/>
              <w:right w:val="single" w:sz="6" w:space="0" w:color="000000"/>
            </w:tcBorders>
            <w:vAlign w:val="center"/>
            <w:hideMark/>
          </w:tcPr>
          <w:p w14:paraId="72D6BE47" w14:textId="77777777" w:rsidR="00C50042" w:rsidRPr="00C50042" w:rsidRDefault="00C50042" w:rsidP="00C50042"/>
        </w:tc>
        <w:tc>
          <w:tcPr>
            <w:tcW w:w="114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334E9DA2" w14:textId="77777777" w:rsidR="00C50042" w:rsidRPr="00C50042" w:rsidRDefault="00C50042" w:rsidP="00C50042">
            <w:r w:rsidRPr="00C50042">
              <w:t>工程签证</w:t>
            </w:r>
          </w:p>
        </w:tc>
        <w:tc>
          <w:tcPr>
            <w:tcW w:w="600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6A0222CC" w14:textId="77777777" w:rsidR="00C50042" w:rsidRPr="00C50042" w:rsidRDefault="00C50042" w:rsidP="00C50042">
            <w:r w:rsidRPr="00C50042">
              <w:t>17．不参与施工方案调整、现场签证和隐蔽工程量等事项的确认及前置审核。</w:t>
            </w:r>
          </w:p>
        </w:tc>
        <w:tc>
          <w:tcPr>
            <w:tcW w:w="58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6EFDC8DE" w14:textId="77777777" w:rsidR="00C50042" w:rsidRPr="00C50042" w:rsidRDefault="00C50042" w:rsidP="00C50042"/>
        </w:tc>
      </w:tr>
      <w:tr w:rsidR="00C50042" w:rsidRPr="00C50042" w14:paraId="7579EA5E" w14:textId="77777777" w:rsidTr="00C50042">
        <w:trPr>
          <w:trHeight w:val="450"/>
          <w:jc w:val="center"/>
        </w:trPr>
        <w:tc>
          <w:tcPr>
            <w:tcW w:w="0" w:type="auto"/>
            <w:vMerge/>
            <w:tcBorders>
              <w:top w:val="nil"/>
              <w:left w:val="single" w:sz="6" w:space="0" w:color="000000"/>
              <w:bottom w:val="single" w:sz="6" w:space="0" w:color="000000"/>
              <w:right w:val="single" w:sz="6" w:space="0" w:color="000000"/>
            </w:tcBorders>
            <w:vAlign w:val="center"/>
            <w:hideMark/>
          </w:tcPr>
          <w:p w14:paraId="1240817B" w14:textId="77777777" w:rsidR="00C50042" w:rsidRPr="00C50042" w:rsidRDefault="00C50042" w:rsidP="00C50042"/>
        </w:tc>
        <w:tc>
          <w:tcPr>
            <w:tcW w:w="114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4FB40920" w14:textId="77777777" w:rsidR="00C50042" w:rsidRPr="00C50042" w:rsidRDefault="00C50042" w:rsidP="00C50042">
            <w:r w:rsidRPr="00C50042">
              <w:t>工程计量</w:t>
            </w:r>
          </w:p>
        </w:tc>
        <w:tc>
          <w:tcPr>
            <w:tcW w:w="600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48CEE85E" w14:textId="77777777" w:rsidR="00C50042" w:rsidRPr="00C50042" w:rsidRDefault="00C50042" w:rsidP="00C50042">
            <w:r w:rsidRPr="00C50042">
              <w:t>18．不参与工程</w:t>
            </w:r>
            <w:proofErr w:type="gramStart"/>
            <w:r w:rsidRPr="00C50042">
              <w:t>计量款</w:t>
            </w:r>
            <w:proofErr w:type="gramEnd"/>
            <w:r w:rsidRPr="00C50042">
              <w:t>前置审核。</w:t>
            </w:r>
          </w:p>
        </w:tc>
        <w:tc>
          <w:tcPr>
            <w:tcW w:w="58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44B52C86" w14:textId="77777777" w:rsidR="00C50042" w:rsidRPr="00C50042" w:rsidRDefault="00C50042" w:rsidP="00C50042"/>
        </w:tc>
      </w:tr>
      <w:tr w:rsidR="00C50042" w:rsidRPr="00C50042" w14:paraId="15B01B79" w14:textId="77777777" w:rsidTr="00C50042">
        <w:trPr>
          <w:trHeight w:val="450"/>
          <w:jc w:val="center"/>
        </w:trPr>
        <w:tc>
          <w:tcPr>
            <w:tcW w:w="1140"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21023F" w14:textId="77777777" w:rsidR="00C50042" w:rsidRPr="00C50042" w:rsidRDefault="00C50042" w:rsidP="00C50042">
            <w:r w:rsidRPr="00C50042">
              <w:t>项目竣工</w:t>
            </w:r>
          </w:p>
          <w:p w14:paraId="4A600C85" w14:textId="77777777" w:rsidR="00C50042" w:rsidRPr="00C50042" w:rsidRDefault="00C50042" w:rsidP="00C50042">
            <w:r w:rsidRPr="00C50042">
              <w:t>交付阶段</w:t>
            </w:r>
          </w:p>
        </w:tc>
        <w:tc>
          <w:tcPr>
            <w:tcW w:w="114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61CD17CA" w14:textId="77777777" w:rsidR="00C50042" w:rsidRPr="00C50042" w:rsidRDefault="00C50042" w:rsidP="00C50042">
            <w:r w:rsidRPr="00C50042">
              <w:t>工程结算</w:t>
            </w:r>
          </w:p>
        </w:tc>
        <w:tc>
          <w:tcPr>
            <w:tcW w:w="600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1416998B" w14:textId="77777777" w:rsidR="00C50042" w:rsidRPr="00C50042" w:rsidRDefault="00C50042" w:rsidP="00C50042">
            <w:r w:rsidRPr="00C50042">
              <w:t>19．不参与竣工验收及各类单项工程验收签字。</w:t>
            </w:r>
          </w:p>
          <w:p w14:paraId="420D3852" w14:textId="77777777" w:rsidR="00C50042" w:rsidRPr="00C50042" w:rsidRDefault="00C50042" w:rsidP="00C50042">
            <w:r w:rsidRPr="00C50042">
              <w:t>20．不参与项目竣工结算前置审核，不对未经建设单位确认的工程结算进行审计。</w:t>
            </w:r>
          </w:p>
        </w:tc>
        <w:tc>
          <w:tcPr>
            <w:tcW w:w="58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10367EEE" w14:textId="77777777" w:rsidR="00C50042" w:rsidRPr="00C50042" w:rsidRDefault="00C50042" w:rsidP="00C50042"/>
        </w:tc>
      </w:tr>
      <w:tr w:rsidR="00C50042" w:rsidRPr="00C50042" w14:paraId="33CDF1C4" w14:textId="77777777" w:rsidTr="00C50042">
        <w:trPr>
          <w:trHeight w:val="450"/>
          <w:jc w:val="center"/>
        </w:trPr>
        <w:tc>
          <w:tcPr>
            <w:tcW w:w="0" w:type="auto"/>
            <w:vMerge/>
            <w:tcBorders>
              <w:top w:val="nil"/>
              <w:left w:val="single" w:sz="6" w:space="0" w:color="000000"/>
              <w:bottom w:val="single" w:sz="6" w:space="0" w:color="000000"/>
              <w:right w:val="single" w:sz="6" w:space="0" w:color="000000"/>
            </w:tcBorders>
            <w:vAlign w:val="center"/>
            <w:hideMark/>
          </w:tcPr>
          <w:p w14:paraId="201AAE7A" w14:textId="77777777" w:rsidR="00C50042" w:rsidRPr="00C50042" w:rsidRDefault="00C50042" w:rsidP="00C50042"/>
        </w:tc>
        <w:tc>
          <w:tcPr>
            <w:tcW w:w="114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3AA436AB" w14:textId="77777777" w:rsidR="00C50042" w:rsidRPr="00C50042" w:rsidRDefault="00C50042" w:rsidP="00C50042">
            <w:r w:rsidRPr="00C50042">
              <w:t>工程财务</w:t>
            </w:r>
          </w:p>
        </w:tc>
        <w:tc>
          <w:tcPr>
            <w:tcW w:w="600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48D20860" w14:textId="77777777" w:rsidR="00C50042" w:rsidRPr="00C50042" w:rsidRDefault="00C50042" w:rsidP="00C50042">
            <w:r w:rsidRPr="00C50042">
              <w:t>21．不参与资金拨付的前置审核环节。</w:t>
            </w:r>
          </w:p>
        </w:tc>
        <w:tc>
          <w:tcPr>
            <w:tcW w:w="58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3C9824F0" w14:textId="77777777" w:rsidR="00C50042" w:rsidRPr="00C50042" w:rsidRDefault="00C50042" w:rsidP="00C50042"/>
        </w:tc>
      </w:tr>
      <w:tr w:rsidR="00C50042" w:rsidRPr="00C50042" w14:paraId="7B1AF89E" w14:textId="77777777" w:rsidTr="00C50042">
        <w:trPr>
          <w:trHeight w:val="450"/>
          <w:jc w:val="center"/>
        </w:trPr>
        <w:tc>
          <w:tcPr>
            <w:tcW w:w="0" w:type="auto"/>
            <w:vMerge/>
            <w:tcBorders>
              <w:top w:val="nil"/>
              <w:left w:val="single" w:sz="6" w:space="0" w:color="000000"/>
              <w:bottom w:val="single" w:sz="6" w:space="0" w:color="000000"/>
              <w:right w:val="single" w:sz="6" w:space="0" w:color="000000"/>
            </w:tcBorders>
            <w:vAlign w:val="center"/>
            <w:hideMark/>
          </w:tcPr>
          <w:p w14:paraId="7EC0B93A" w14:textId="77777777" w:rsidR="00C50042" w:rsidRPr="00C50042" w:rsidRDefault="00C50042" w:rsidP="00C50042"/>
        </w:tc>
        <w:tc>
          <w:tcPr>
            <w:tcW w:w="114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428EDBC8" w14:textId="77777777" w:rsidR="00C50042" w:rsidRPr="00C50042" w:rsidRDefault="00C50042" w:rsidP="00C50042">
            <w:r w:rsidRPr="00C50042">
              <w:t>竣工决算</w:t>
            </w:r>
          </w:p>
        </w:tc>
        <w:tc>
          <w:tcPr>
            <w:tcW w:w="600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7D926F47" w14:textId="77777777" w:rsidR="00C50042" w:rsidRPr="00C50042" w:rsidRDefault="00C50042" w:rsidP="00C50042">
            <w:r w:rsidRPr="00C50042">
              <w:t>22．不参与项目竣工决算编制。</w:t>
            </w:r>
          </w:p>
        </w:tc>
        <w:tc>
          <w:tcPr>
            <w:tcW w:w="58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75C3FF02" w14:textId="77777777" w:rsidR="00C50042" w:rsidRPr="00C50042" w:rsidRDefault="00C50042" w:rsidP="00C50042"/>
        </w:tc>
      </w:tr>
      <w:tr w:rsidR="00C50042" w:rsidRPr="00C50042" w14:paraId="2F0F42E7" w14:textId="77777777" w:rsidTr="00C50042">
        <w:trPr>
          <w:trHeight w:val="450"/>
          <w:jc w:val="center"/>
        </w:trPr>
        <w:tc>
          <w:tcPr>
            <w:tcW w:w="2280" w:type="dxa"/>
            <w:gridSpan w:val="2"/>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C0C034" w14:textId="77777777" w:rsidR="00C50042" w:rsidRPr="00C50042" w:rsidRDefault="00C50042" w:rsidP="00C50042">
            <w:r w:rsidRPr="00C50042">
              <w:lastRenderedPageBreak/>
              <w:t>项目全过程</w:t>
            </w:r>
          </w:p>
        </w:tc>
        <w:tc>
          <w:tcPr>
            <w:tcW w:w="600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019A8002" w14:textId="77777777" w:rsidR="00C50042" w:rsidRPr="00C50042" w:rsidRDefault="00C50042" w:rsidP="00C50042">
            <w:r w:rsidRPr="00C50042">
              <w:t>不参与各类与审计法定职责无关的、可能影响依法独立进行审计监督的议事协调机构或者工作，不参加项目决策、管理、咨询、评审等会议，发表意见并签署会议纪要。</w:t>
            </w:r>
          </w:p>
        </w:tc>
        <w:tc>
          <w:tcPr>
            <w:tcW w:w="0" w:type="auto"/>
            <w:vAlign w:val="center"/>
            <w:hideMark/>
          </w:tcPr>
          <w:p w14:paraId="1F2D7C88" w14:textId="77777777" w:rsidR="00C50042" w:rsidRPr="00C50042" w:rsidRDefault="00C50042" w:rsidP="00C50042"/>
        </w:tc>
      </w:tr>
    </w:tbl>
    <w:p w14:paraId="5EC761AB" w14:textId="77777777" w:rsidR="006410C4" w:rsidRPr="00C50042" w:rsidRDefault="006410C4"/>
    <w:sectPr w:rsidR="006410C4" w:rsidRPr="00C500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CBF00" w14:textId="77777777" w:rsidR="00474E74" w:rsidRDefault="00474E74" w:rsidP="00C50042">
      <w:pPr>
        <w:rPr>
          <w:rFonts w:hint="eastAsia"/>
        </w:rPr>
      </w:pPr>
      <w:r>
        <w:separator/>
      </w:r>
    </w:p>
  </w:endnote>
  <w:endnote w:type="continuationSeparator" w:id="0">
    <w:p w14:paraId="1A866E18" w14:textId="77777777" w:rsidR="00474E74" w:rsidRDefault="00474E74" w:rsidP="00C5004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BF7B5" w14:textId="77777777" w:rsidR="00474E74" w:rsidRDefault="00474E74" w:rsidP="00C50042">
      <w:pPr>
        <w:rPr>
          <w:rFonts w:hint="eastAsia"/>
        </w:rPr>
      </w:pPr>
      <w:r>
        <w:separator/>
      </w:r>
    </w:p>
  </w:footnote>
  <w:footnote w:type="continuationSeparator" w:id="0">
    <w:p w14:paraId="025D5018" w14:textId="77777777" w:rsidR="00474E74" w:rsidRDefault="00474E74" w:rsidP="00C5004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9778EF"/>
    <w:multiLevelType w:val="multilevel"/>
    <w:tmpl w:val="7218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4796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C4"/>
    <w:rsid w:val="00474E74"/>
    <w:rsid w:val="006410C4"/>
    <w:rsid w:val="007C1348"/>
    <w:rsid w:val="00C50042"/>
    <w:rsid w:val="00CF4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798CD"/>
  <w15:chartTrackingRefBased/>
  <w15:docId w15:val="{5F52A564-0725-4F49-8022-0DF96694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042"/>
    <w:pPr>
      <w:tabs>
        <w:tab w:val="center" w:pos="4153"/>
        <w:tab w:val="right" w:pos="8306"/>
      </w:tabs>
      <w:snapToGrid w:val="0"/>
      <w:jc w:val="center"/>
    </w:pPr>
    <w:rPr>
      <w:sz w:val="18"/>
      <w:szCs w:val="18"/>
    </w:rPr>
  </w:style>
  <w:style w:type="character" w:customStyle="1" w:styleId="a4">
    <w:name w:val="页眉 字符"/>
    <w:basedOn w:val="a0"/>
    <w:link w:val="a3"/>
    <w:uiPriority w:val="99"/>
    <w:rsid w:val="00C50042"/>
    <w:rPr>
      <w:sz w:val="18"/>
      <w:szCs w:val="18"/>
    </w:rPr>
  </w:style>
  <w:style w:type="paragraph" w:styleId="a5">
    <w:name w:val="footer"/>
    <w:basedOn w:val="a"/>
    <w:link w:val="a6"/>
    <w:uiPriority w:val="99"/>
    <w:unhideWhenUsed/>
    <w:rsid w:val="00C50042"/>
    <w:pPr>
      <w:tabs>
        <w:tab w:val="center" w:pos="4153"/>
        <w:tab w:val="right" w:pos="8306"/>
      </w:tabs>
      <w:snapToGrid w:val="0"/>
      <w:jc w:val="left"/>
    </w:pPr>
    <w:rPr>
      <w:sz w:val="18"/>
      <w:szCs w:val="18"/>
    </w:rPr>
  </w:style>
  <w:style w:type="character" w:customStyle="1" w:styleId="a6">
    <w:name w:val="页脚 字符"/>
    <w:basedOn w:val="a0"/>
    <w:link w:val="a5"/>
    <w:uiPriority w:val="99"/>
    <w:rsid w:val="00C500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48923">
      <w:bodyDiv w:val="1"/>
      <w:marLeft w:val="0"/>
      <w:marRight w:val="0"/>
      <w:marTop w:val="0"/>
      <w:marBottom w:val="0"/>
      <w:divBdr>
        <w:top w:val="none" w:sz="0" w:space="0" w:color="auto"/>
        <w:left w:val="none" w:sz="0" w:space="0" w:color="auto"/>
        <w:bottom w:val="none" w:sz="0" w:space="0" w:color="auto"/>
        <w:right w:val="none" w:sz="0" w:space="0" w:color="auto"/>
      </w:divBdr>
      <w:divsChild>
        <w:div w:id="1383401850">
          <w:marLeft w:val="0"/>
          <w:marRight w:val="0"/>
          <w:marTop w:val="0"/>
          <w:marBottom w:val="0"/>
          <w:divBdr>
            <w:top w:val="none" w:sz="0" w:space="0" w:color="auto"/>
            <w:left w:val="none" w:sz="0" w:space="0" w:color="auto"/>
            <w:bottom w:val="single" w:sz="6" w:space="15" w:color="EEEEEE"/>
            <w:right w:val="none" w:sz="0" w:space="0" w:color="auto"/>
          </w:divBdr>
        </w:div>
        <w:div w:id="1170947830">
          <w:marLeft w:val="0"/>
          <w:marRight w:val="0"/>
          <w:marTop w:val="300"/>
          <w:marBottom w:val="0"/>
          <w:divBdr>
            <w:top w:val="none" w:sz="0" w:space="0" w:color="auto"/>
            <w:left w:val="none" w:sz="0" w:space="0" w:color="auto"/>
            <w:bottom w:val="none" w:sz="0" w:space="0" w:color="auto"/>
            <w:right w:val="none" w:sz="0" w:space="0" w:color="auto"/>
          </w:divBdr>
        </w:div>
        <w:div w:id="129635319">
          <w:marLeft w:val="0"/>
          <w:marRight w:val="0"/>
          <w:marTop w:val="300"/>
          <w:marBottom w:val="0"/>
          <w:divBdr>
            <w:top w:val="none" w:sz="0" w:space="0" w:color="auto"/>
            <w:left w:val="none" w:sz="0" w:space="0" w:color="auto"/>
            <w:bottom w:val="none" w:sz="0" w:space="0" w:color="auto"/>
            <w:right w:val="none" w:sz="0" w:space="0" w:color="auto"/>
          </w:divBdr>
        </w:div>
      </w:divsChild>
    </w:div>
    <w:div w:id="1864248565">
      <w:bodyDiv w:val="1"/>
      <w:marLeft w:val="0"/>
      <w:marRight w:val="0"/>
      <w:marTop w:val="0"/>
      <w:marBottom w:val="0"/>
      <w:divBdr>
        <w:top w:val="none" w:sz="0" w:space="0" w:color="auto"/>
        <w:left w:val="none" w:sz="0" w:space="0" w:color="auto"/>
        <w:bottom w:val="none" w:sz="0" w:space="0" w:color="auto"/>
        <w:right w:val="none" w:sz="0" w:space="0" w:color="auto"/>
      </w:divBdr>
      <w:divsChild>
        <w:div w:id="1836411988">
          <w:marLeft w:val="0"/>
          <w:marRight w:val="0"/>
          <w:marTop w:val="0"/>
          <w:marBottom w:val="0"/>
          <w:divBdr>
            <w:top w:val="none" w:sz="0" w:space="0" w:color="auto"/>
            <w:left w:val="none" w:sz="0" w:space="0" w:color="auto"/>
            <w:bottom w:val="single" w:sz="6" w:space="15" w:color="EEEEEE"/>
            <w:right w:val="none" w:sz="0" w:space="0" w:color="auto"/>
          </w:divBdr>
        </w:div>
        <w:div w:id="201791380">
          <w:marLeft w:val="0"/>
          <w:marRight w:val="0"/>
          <w:marTop w:val="300"/>
          <w:marBottom w:val="0"/>
          <w:divBdr>
            <w:top w:val="none" w:sz="0" w:space="0" w:color="auto"/>
            <w:left w:val="none" w:sz="0" w:space="0" w:color="auto"/>
            <w:bottom w:val="none" w:sz="0" w:space="0" w:color="auto"/>
            <w:right w:val="none" w:sz="0" w:space="0" w:color="auto"/>
          </w:divBdr>
        </w:div>
        <w:div w:id="71789398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1008</Words>
  <Characters>5750</Characters>
  <Application>Microsoft Office Word</Application>
  <DocSecurity>0</DocSecurity>
  <Lines>47</Lines>
  <Paragraphs>13</Paragraphs>
  <ScaleCrop>false</ScaleCrop>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顾萍 万</dc:creator>
  <cp:keywords/>
  <dc:description/>
  <cp:lastModifiedBy>顾萍 万</cp:lastModifiedBy>
  <cp:revision>3</cp:revision>
  <dcterms:created xsi:type="dcterms:W3CDTF">2024-09-10T02:39:00Z</dcterms:created>
  <dcterms:modified xsi:type="dcterms:W3CDTF">2024-09-10T02:41:00Z</dcterms:modified>
</cp:coreProperties>
</file>